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firstLine="709"/>
        <w:rPr>
          <w:b w:val="1"/>
        </w:rPr>
      </w:pPr>
      <w:r w:rsidDel="00000000" w:rsidR="00000000" w:rsidRPr="00000000">
        <w:rPr>
          <w:b w:val="1"/>
          <w:rtl w:val="0"/>
        </w:rPr>
        <w:t xml:space="preserve">Школьный этап</w:t>
      </w:r>
    </w:p>
    <w:p w:rsidR="00000000" w:rsidDel="00000000" w:rsidP="00000000" w:rsidRDefault="00000000" w:rsidRPr="00000000" w14:paraId="00000002">
      <w:pPr>
        <w:ind w:firstLine="709"/>
        <w:rPr>
          <w:b w:val="1"/>
        </w:rPr>
      </w:pPr>
      <w:r w:rsidDel="00000000" w:rsidR="00000000" w:rsidRPr="00000000">
        <w:rPr>
          <w:b w:val="1"/>
          <w:rtl w:val="0"/>
        </w:rPr>
        <w:t xml:space="preserve">Всероссийской олимпиады школьников по истории</w:t>
      </w:r>
    </w:p>
    <w:p w:rsidR="00000000" w:rsidDel="00000000" w:rsidP="00000000" w:rsidRDefault="00000000" w:rsidRPr="00000000" w14:paraId="00000003">
      <w:pPr>
        <w:ind w:firstLine="709"/>
        <w:rPr/>
      </w:pPr>
      <w:r w:rsidDel="00000000" w:rsidR="00000000" w:rsidRPr="00000000">
        <w:rPr>
          <w:b w:val="1"/>
          <w:rtl w:val="0"/>
        </w:rPr>
        <w:t xml:space="preserve">10-11 классы</w:t>
      </w:r>
      <w:r w:rsidDel="00000000" w:rsidR="00000000" w:rsidRPr="00000000">
        <w:rPr>
          <w:rtl w:val="0"/>
        </w:rPr>
      </w:r>
    </w:p>
    <w:p w:rsidR="00000000" w:rsidDel="00000000" w:rsidP="00000000" w:rsidRDefault="00000000" w:rsidRPr="00000000" w14:paraId="00000004">
      <w:pPr>
        <w:ind w:firstLine="709"/>
        <w:rPr>
          <w:b w:val="1"/>
        </w:rPr>
      </w:pPr>
      <w:r w:rsidDel="00000000" w:rsidR="00000000" w:rsidRPr="00000000">
        <w:rPr>
          <w:b w:val="1"/>
          <w:rtl w:val="0"/>
        </w:rPr>
        <w:t xml:space="preserve">Максимальная оценка – 100 баллов</w:t>
      </w:r>
    </w:p>
    <w:p w:rsidR="00000000" w:rsidDel="00000000" w:rsidP="00000000" w:rsidRDefault="00000000" w:rsidRPr="00000000" w14:paraId="00000005">
      <w:pPr>
        <w:ind w:firstLine="709"/>
        <w:rPr>
          <w:b w:val="1"/>
        </w:rPr>
      </w:pPr>
      <w:r w:rsidDel="00000000" w:rsidR="00000000" w:rsidRPr="00000000">
        <w:rPr>
          <w:b w:val="1"/>
          <w:rtl w:val="0"/>
        </w:rPr>
        <w:t xml:space="preserve">Время на подготовку – 120 мин.</w:t>
      </w:r>
    </w:p>
    <w:p w:rsidR="00000000" w:rsidDel="00000000" w:rsidP="00000000" w:rsidRDefault="00000000" w:rsidRPr="00000000" w14:paraId="00000006">
      <w:pPr>
        <w:ind w:firstLine="709"/>
        <w:rPr>
          <w:b w:val="1"/>
        </w:rPr>
      </w:pPr>
      <w:r w:rsidDel="00000000" w:rsidR="00000000" w:rsidRPr="00000000">
        <w:rPr>
          <w:rtl w:val="0"/>
        </w:rPr>
      </w:r>
    </w:p>
    <w:tbl>
      <w:tblPr>
        <w:tblStyle w:val="Table1"/>
        <w:tblW w:w="966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94"/>
        <w:gridCol w:w="974"/>
        <w:gridCol w:w="990"/>
        <w:gridCol w:w="974"/>
        <w:gridCol w:w="974"/>
        <w:gridCol w:w="990"/>
        <w:gridCol w:w="990"/>
        <w:gridCol w:w="990"/>
        <w:gridCol w:w="990"/>
        <w:tblGridChange w:id="0">
          <w:tblGrid>
            <w:gridCol w:w="1794"/>
            <w:gridCol w:w="974"/>
            <w:gridCol w:w="990"/>
            <w:gridCol w:w="974"/>
            <w:gridCol w:w="974"/>
            <w:gridCol w:w="990"/>
            <w:gridCol w:w="990"/>
            <w:gridCol w:w="990"/>
            <w:gridCol w:w="990"/>
          </w:tblGrid>
        </w:tblGridChange>
      </w:tblGrid>
      <w:tr>
        <w:trPr>
          <w:cantSplit w:val="0"/>
          <w:tblHeader w:val="0"/>
        </w:trPr>
        <w:tc>
          <w:tcPr/>
          <w:p w:rsidR="00000000" w:rsidDel="00000000" w:rsidP="00000000" w:rsidRDefault="00000000" w:rsidRPr="00000000" w14:paraId="00000007">
            <w:pPr>
              <w:rPr/>
            </w:pPr>
            <w:r w:rsidDel="00000000" w:rsidR="00000000" w:rsidRPr="00000000">
              <w:rPr>
                <w:rtl w:val="0"/>
              </w:rPr>
              <w:t xml:space="preserve">Номер задания</w:t>
            </w:r>
          </w:p>
        </w:tc>
        <w:tc>
          <w:tcPr/>
          <w:p w:rsidR="00000000" w:rsidDel="00000000" w:rsidP="00000000" w:rsidRDefault="00000000" w:rsidRPr="00000000" w14:paraId="00000008">
            <w:pPr>
              <w:rPr/>
            </w:pPr>
            <w:r w:rsidDel="00000000" w:rsidR="00000000" w:rsidRPr="00000000">
              <w:rPr>
                <w:rtl w:val="0"/>
              </w:rPr>
              <w:t xml:space="preserve">1</w:t>
            </w:r>
          </w:p>
        </w:tc>
        <w:tc>
          <w:tcPr/>
          <w:p w:rsidR="00000000" w:rsidDel="00000000" w:rsidP="00000000" w:rsidRDefault="00000000" w:rsidRPr="00000000" w14:paraId="00000009">
            <w:pPr>
              <w:rPr/>
            </w:pPr>
            <w:r w:rsidDel="00000000" w:rsidR="00000000" w:rsidRPr="00000000">
              <w:rPr>
                <w:rtl w:val="0"/>
              </w:rPr>
              <w:t xml:space="preserve">2</w:t>
            </w:r>
          </w:p>
        </w:tc>
        <w:tc>
          <w:tcPr/>
          <w:p w:rsidR="00000000" w:rsidDel="00000000" w:rsidP="00000000" w:rsidRDefault="00000000" w:rsidRPr="00000000" w14:paraId="0000000A">
            <w:pPr>
              <w:rPr/>
            </w:pPr>
            <w:r w:rsidDel="00000000" w:rsidR="00000000" w:rsidRPr="00000000">
              <w:rPr>
                <w:rtl w:val="0"/>
              </w:rPr>
              <w:t xml:space="preserve">3</w:t>
            </w:r>
          </w:p>
        </w:tc>
        <w:tc>
          <w:tcPr/>
          <w:p w:rsidR="00000000" w:rsidDel="00000000" w:rsidP="00000000" w:rsidRDefault="00000000" w:rsidRPr="00000000" w14:paraId="0000000B">
            <w:pPr>
              <w:rPr/>
            </w:pPr>
            <w:r w:rsidDel="00000000" w:rsidR="00000000" w:rsidRPr="00000000">
              <w:rPr>
                <w:rtl w:val="0"/>
              </w:rPr>
              <w:t xml:space="preserve">4</w:t>
            </w:r>
          </w:p>
        </w:tc>
        <w:tc>
          <w:tcPr/>
          <w:p w:rsidR="00000000" w:rsidDel="00000000" w:rsidP="00000000" w:rsidRDefault="00000000" w:rsidRPr="00000000" w14:paraId="0000000C">
            <w:pPr>
              <w:rPr/>
            </w:pPr>
            <w:r w:rsidDel="00000000" w:rsidR="00000000" w:rsidRPr="00000000">
              <w:rPr>
                <w:rtl w:val="0"/>
              </w:rPr>
              <w:t xml:space="preserve">5</w:t>
            </w:r>
          </w:p>
        </w:tc>
        <w:tc>
          <w:tcPr/>
          <w:p w:rsidR="00000000" w:rsidDel="00000000" w:rsidP="00000000" w:rsidRDefault="00000000" w:rsidRPr="00000000" w14:paraId="0000000D">
            <w:pPr>
              <w:rPr/>
            </w:pPr>
            <w:r w:rsidDel="00000000" w:rsidR="00000000" w:rsidRPr="00000000">
              <w:rPr>
                <w:rtl w:val="0"/>
              </w:rPr>
              <w:t xml:space="preserve">6</w:t>
            </w:r>
          </w:p>
        </w:tc>
        <w:tc>
          <w:tcPr/>
          <w:p w:rsidR="00000000" w:rsidDel="00000000" w:rsidP="00000000" w:rsidRDefault="00000000" w:rsidRPr="00000000" w14:paraId="0000000E">
            <w:pPr>
              <w:rPr/>
            </w:pPr>
            <w:r w:rsidDel="00000000" w:rsidR="00000000" w:rsidRPr="00000000">
              <w:rPr>
                <w:rtl w:val="0"/>
              </w:rPr>
              <w:t xml:space="preserve">7</w:t>
            </w:r>
          </w:p>
        </w:tc>
        <w:tc>
          <w:tcPr/>
          <w:p w:rsidR="00000000" w:rsidDel="00000000" w:rsidP="00000000" w:rsidRDefault="00000000" w:rsidRPr="00000000" w14:paraId="0000000F">
            <w:pPr>
              <w:rPr/>
            </w:pPr>
            <w:r w:rsidDel="00000000" w:rsidR="00000000" w:rsidRPr="00000000">
              <w:rPr>
                <w:rtl w:val="0"/>
              </w:rPr>
              <w:t xml:space="preserve">8</w:t>
            </w:r>
          </w:p>
        </w:tc>
      </w:tr>
      <w:tr>
        <w:trPr>
          <w:cantSplit w:val="0"/>
          <w:tblHeader w:val="0"/>
        </w:trPr>
        <w:tc>
          <w:tcPr/>
          <w:p w:rsidR="00000000" w:rsidDel="00000000" w:rsidP="00000000" w:rsidRDefault="00000000" w:rsidRPr="00000000" w14:paraId="00000010">
            <w:pPr>
              <w:rPr/>
            </w:pPr>
            <w:r w:rsidDel="00000000" w:rsidR="00000000" w:rsidRPr="00000000">
              <w:rPr>
                <w:rtl w:val="0"/>
              </w:rPr>
              <w:t xml:space="preserve">Максимальный балл</w:t>
            </w:r>
          </w:p>
        </w:tc>
        <w:tc>
          <w:tcPr/>
          <w:p w:rsidR="00000000" w:rsidDel="00000000" w:rsidP="00000000" w:rsidRDefault="00000000" w:rsidRPr="00000000" w14:paraId="00000011">
            <w:pPr>
              <w:rPr/>
            </w:pPr>
            <w:r w:rsidDel="00000000" w:rsidR="00000000" w:rsidRPr="00000000">
              <w:rPr>
                <w:rtl w:val="0"/>
              </w:rPr>
              <w:t xml:space="preserve">4</w:t>
            </w:r>
          </w:p>
        </w:tc>
        <w:tc>
          <w:tcPr/>
          <w:p w:rsidR="00000000" w:rsidDel="00000000" w:rsidP="00000000" w:rsidRDefault="00000000" w:rsidRPr="00000000" w14:paraId="00000012">
            <w:pPr>
              <w:rPr/>
            </w:pPr>
            <w:r w:rsidDel="00000000" w:rsidR="00000000" w:rsidRPr="00000000">
              <w:rPr>
                <w:rtl w:val="0"/>
              </w:rPr>
              <w:t xml:space="preserve">12</w:t>
            </w:r>
          </w:p>
        </w:tc>
        <w:tc>
          <w:tcPr/>
          <w:p w:rsidR="00000000" w:rsidDel="00000000" w:rsidP="00000000" w:rsidRDefault="00000000" w:rsidRPr="00000000" w14:paraId="00000013">
            <w:pPr>
              <w:rPr/>
            </w:pPr>
            <w:r w:rsidDel="00000000" w:rsidR="00000000" w:rsidRPr="00000000">
              <w:rPr>
                <w:rtl w:val="0"/>
              </w:rPr>
              <w:t xml:space="preserve">6</w:t>
            </w:r>
          </w:p>
        </w:tc>
        <w:tc>
          <w:tcPr/>
          <w:p w:rsidR="00000000" w:rsidDel="00000000" w:rsidP="00000000" w:rsidRDefault="00000000" w:rsidRPr="00000000" w14:paraId="00000014">
            <w:pPr>
              <w:rPr/>
            </w:pPr>
            <w:r w:rsidDel="00000000" w:rsidR="00000000" w:rsidRPr="00000000">
              <w:rPr>
                <w:rtl w:val="0"/>
              </w:rPr>
              <w:t xml:space="preserve">6</w:t>
            </w:r>
          </w:p>
        </w:tc>
        <w:tc>
          <w:tcPr/>
          <w:p w:rsidR="00000000" w:rsidDel="00000000" w:rsidP="00000000" w:rsidRDefault="00000000" w:rsidRPr="00000000" w14:paraId="00000015">
            <w:pPr>
              <w:rPr/>
            </w:pPr>
            <w:r w:rsidDel="00000000" w:rsidR="00000000" w:rsidRPr="00000000">
              <w:rPr>
                <w:rtl w:val="0"/>
              </w:rPr>
              <w:t xml:space="preserve">12</w:t>
            </w:r>
          </w:p>
        </w:tc>
        <w:tc>
          <w:tcPr/>
          <w:p w:rsidR="00000000" w:rsidDel="00000000" w:rsidP="00000000" w:rsidRDefault="00000000" w:rsidRPr="00000000" w14:paraId="00000016">
            <w:pPr>
              <w:rPr/>
            </w:pPr>
            <w:r w:rsidDel="00000000" w:rsidR="00000000" w:rsidRPr="00000000">
              <w:rPr>
                <w:rtl w:val="0"/>
              </w:rPr>
              <w:t xml:space="preserve">15</w:t>
            </w:r>
          </w:p>
        </w:tc>
        <w:tc>
          <w:tcPr/>
          <w:p w:rsidR="00000000" w:rsidDel="00000000" w:rsidP="00000000" w:rsidRDefault="00000000" w:rsidRPr="00000000" w14:paraId="00000017">
            <w:pPr>
              <w:rPr/>
            </w:pPr>
            <w:r w:rsidDel="00000000" w:rsidR="00000000" w:rsidRPr="00000000">
              <w:rPr>
                <w:rtl w:val="0"/>
              </w:rPr>
              <w:t xml:space="preserve">10</w:t>
            </w:r>
          </w:p>
        </w:tc>
        <w:tc>
          <w:tcPr/>
          <w:p w:rsidR="00000000" w:rsidDel="00000000" w:rsidP="00000000" w:rsidRDefault="00000000" w:rsidRPr="00000000" w14:paraId="00000018">
            <w:pPr>
              <w:rPr/>
            </w:pPr>
            <w:r w:rsidDel="00000000" w:rsidR="00000000" w:rsidRPr="00000000">
              <w:rPr>
                <w:rtl w:val="0"/>
              </w:rPr>
              <w:t xml:space="preserve">35</w:t>
            </w:r>
          </w:p>
        </w:tc>
      </w:tr>
    </w:tbl>
    <w:p w:rsidR="00000000" w:rsidDel="00000000" w:rsidP="00000000" w:rsidRDefault="00000000" w:rsidRPr="00000000" w14:paraId="00000019">
      <w:pPr>
        <w:ind w:firstLine="709"/>
        <w:rPr>
          <w:b w:val="1"/>
        </w:rPr>
      </w:pPr>
      <w:r w:rsidDel="00000000" w:rsidR="00000000" w:rsidRPr="00000000">
        <w:rPr>
          <w:rtl w:val="0"/>
        </w:rPr>
      </w:r>
    </w:p>
    <w:p w:rsidR="00000000" w:rsidDel="00000000" w:rsidP="00000000" w:rsidRDefault="00000000" w:rsidRPr="00000000" w14:paraId="0000001A">
      <w:pPr>
        <w:ind w:firstLine="709"/>
        <w:rPr/>
      </w:pPr>
      <w:r w:rsidDel="00000000" w:rsidR="00000000" w:rsidRPr="00000000">
        <w:rPr>
          <w:b w:val="1"/>
          <w:i w:val="1"/>
          <w:u w:val="single"/>
          <w:rtl w:val="0"/>
        </w:rPr>
        <w:t xml:space="preserve">Задание 1.</w:t>
      </w:r>
      <w:r w:rsidDel="00000000" w:rsidR="00000000" w:rsidRPr="00000000">
        <w:rPr>
          <w:rtl w:val="0"/>
        </w:rPr>
        <w:t xml:space="preserve"> </w:t>
      </w:r>
      <w:r w:rsidDel="00000000" w:rsidR="00000000" w:rsidRPr="00000000">
        <w:rPr>
          <w:b w:val="1"/>
          <w:rtl w:val="0"/>
        </w:rPr>
        <w:t xml:space="preserve">Выберите по 1 верному ответу в каждом задании (1 балл за каждый правильный ответ, максимальный балл – 4).</w:t>
      </w:r>
      <w:r w:rsidDel="00000000" w:rsidR="00000000" w:rsidRPr="00000000">
        <w:rPr>
          <w:rtl w:val="0"/>
        </w:rPr>
      </w:r>
    </w:p>
    <w:p w:rsidR="00000000" w:rsidDel="00000000" w:rsidP="00000000" w:rsidRDefault="00000000" w:rsidRPr="00000000" w14:paraId="0000001B">
      <w:pPr>
        <w:ind w:left="709" w:firstLine="0"/>
        <w:rPr/>
      </w:pPr>
      <w:r w:rsidDel="00000000" w:rsidR="00000000" w:rsidRPr="00000000">
        <w:rPr>
          <w:rtl w:val="0"/>
        </w:rPr>
      </w:r>
    </w:p>
    <w:tbl>
      <w:tblPr>
        <w:tblStyle w:val="Table2"/>
        <w:tblW w:w="9356.0" w:type="dxa"/>
        <w:jc w:val="left"/>
        <w:tblInd w:w="70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8"/>
        <w:gridCol w:w="2410"/>
        <w:gridCol w:w="1701"/>
        <w:gridCol w:w="2977"/>
        <w:tblGridChange w:id="0">
          <w:tblGrid>
            <w:gridCol w:w="2268"/>
            <w:gridCol w:w="2410"/>
            <w:gridCol w:w="1701"/>
            <w:gridCol w:w="2977"/>
          </w:tblGrid>
        </w:tblGridChange>
      </w:tblGrid>
      <w:tr>
        <w:trPr>
          <w:cantSplit w:val="0"/>
          <w:tblHeader w:val="0"/>
        </w:trPr>
        <w:tc>
          <w:tcPr/>
          <w:p w:rsidR="00000000" w:rsidDel="00000000" w:rsidP="00000000" w:rsidRDefault="00000000" w:rsidRPr="00000000" w14:paraId="0000001C">
            <w:pPr>
              <w:rPr>
                <w:b w:val="1"/>
                <w:color w:val="000000"/>
              </w:rPr>
            </w:pPr>
            <w:r w:rsidDel="00000000" w:rsidR="00000000" w:rsidRPr="00000000">
              <w:rPr>
                <w:b w:val="1"/>
                <w:color w:val="000000"/>
                <w:rtl w:val="0"/>
              </w:rPr>
              <w:t xml:space="preserve">1.1</w:t>
            </w:r>
          </w:p>
        </w:tc>
        <w:tc>
          <w:tcPr/>
          <w:p w:rsidR="00000000" w:rsidDel="00000000" w:rsidP="00000000" w:rsidRDefault="00000000" w:rsidRPr="00000000" w14:paraId="0000001D">
            <w:pPr>
              <w:rPr>
                <w:b w:val="1"/>
                <w:color w:val="000000"/>
              </w:rPr>
            </w:pPr>
            <w:r w:rsidDel="00000000" w:rsidR="00000000" w:rsidRPr="00000000">
              <w:rPr>
                <w:b w:val="1"/>
                <w:color w:val="000000"/>
                <w:rtl w:val="0"/>
              </w:rPr>
              <w:t xml:space="preserve">1.2</w:t>
            </w:r>
          </w:p>
        </w:tc>
        <w:tc>
          <w:tcPr/>
          <w:p w:rsidR="00000000" w:rsidDel="00000000" w:rsidP="00000000" w:rsidRDefault="00000000" w:rsidRPr="00000000" w14:paraId="0000001E">
            <w:pPr>
              <w:rPr>
                <w:b w:val="1"/>
                <w:color w:val="000000"/>
              </w:rPr>
            </w:pPr>
            <w:r w:rsidDel="00000000" w:rsidR="00000000" w:rsidRPr="00000000">
              <w:rPr>
                <w:b w:val="1"/>
                <w:color w:val="000000"/>
                <w:rtl w:val="0"/>
              </w:rPr>
              <w:t xml:space="preserve">1.3</w:t>
            </w:r>
          </w:p>
        </w:tc>
        <w:tc>
          <w:tcPr/>
          <w:p w:rsidR="00000000" w:rsidDel="00000000" w:rsidP="00000000" w:rsidRDefault="00000000" w:rsidRPr="00000000" w14:paraId="0000001F">
            <w:pPr>
              <w:rPr>
                <w:b w:val="1"/>
                <w:color w:val="000000"/>
              </w:rPr>
            </w:pPr>
            <w:r w:rsidDel="00000000" w:rsidR="00000000" w:rsidRPr="00000000">
              <w:rPr>
                <w:b w:val="1"/>
                <w:color w:val="000000"/>
                <w:rtl w:val="0"/>
              </w:rPr>
              <w:t xml:space="preserve">1.4.</w:t>
            </w:r>
          </w:p>
        </w:tc>
      </w:tr>
      <w:tr>
        <w:trPr>
          <w:cantSplit w:val="0"/>
          <w:tblHeader w:val="0"/>
        </w:trPr>
        <w:tc>
          <w:tcPr/>
          <w:p w:rsidR="00000000" w:rsidDel="00000000" w:rsidP="00000000" w:rsidRDefault="00000000" w:rsidRPr="00000000" w14:paraId="00000020">
            <w:pPr>
              <w:rPr>
                <w:b w:val="1"/>
                <w:i w:val="1"/>
                <w:color w:val="000000"/>
              </w:rPr>
            </w:pPr>
            <w:r w:rsidDel="00000000" w:rsidR="00000000" w:rsidRPr="00000000">
              <w:rPr>
                <w:b w:val="1"/>
                <w:i w:val="1"/>
                <w:color w:val="000000"/>
                <w:rtl w:val="0"/>
              </w:rPr>
              <w:t xml:space="preserve">3</w:t>
            </w:r>
          </w:p>
        </w:tc>
        <w:tc>
          <w:tcPr/>
          <w:p w:rsidR="00000000" w:rsidDel="00000000" w:rsidP="00000000" w:rsidRDefault="00000000" w:rsidRPr="00000000" w14:paraId="00000021">
            <w:pPr>
              <w:rPr>
                <w:b w:val="1"/>
                <w:i w:val="1"/>
                <w:color w:val="000000"/>
              </w:rPr>
            </w:pPr>
            <w:r w:rsidDel="00000000" w:rsidR="00000000" w:rsidRPr="00000000">
              <w:rPr>
                <w:b w:val="1"/>
                <w:i w:val="1"/>
                <w:color w:val="000000"/>
                <w:rtl w:val="0"/>
              </w:rPr>
              <w:t xml:space="preserve">2</w:t>
            </w:r>
          </w:p>
        </w:tc>
        <w:tc>
          <w:tcPr/>
          <w:p w:rsidR="00000000" w:rsidDel="00000000" w:rsidP="00000000" w:rsidRDefault="00000000" w:rsidRPr="00000000" w14:paraId="00000022">
            <w:pPr>
              <w:rPr>
                <w:b w:val="1"/>
                <w:i w:val="1"/>
                <w:color w:val="000000"/>
              </w:rPr>
            </w:pPr>
            <w:r w:rsidDel="00000000" w:rsidR="00000000" w:rsidRPr="00000000">
              <w:rPr>
                <w:b w:val="1"/>
                <w:i w:val="1"/>
                <w:color w:val="000000"/>
                <w:rtl w:val="0"/>
              </w:rPr>
              <w:t xml:space="preserve">3</w:t>
            </w:r>
          </w:p>
        </w:tc>
        <w:tc>
          <w:tcPr/>
          <w:p w:rsidR="00000000" w:rsidDel="00000000" w:rsidP="00000000" w:rsidRDefault="00000000" w:rsidRPr="00000000" w14:paraId="00000023">
            <w:pPr>
              <w:rPr>
                <w:b w:val="1"/>
                <w:i w:val="1"/>
                <w:color w:val="000000"/>
              </w:rPr>
            </w:pPr>
            <w:r w:rsidDel="00000000" w:rsidR="00000000" w:rsidRPr="00000000">
              <w:rPr>
                <w:b w:val="1"/>
                <w:i w:val="1"/>
                <w:color w:val="000000"/>
                <w:rtl w:val="0"/>
              </w:rPr>
              <w:t xml:space="preserve">2</w:t>
            </w:r>
          </w:p>
        </w:tc>
      </w:tr>
    </w:tb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6"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ind w:firstLine="709"/>
        <w:rPr>
          <w:b w:val="1"/>
          <w:color w:val="000000"/>
        </w:rPr>
      </w:pPr>
      <w:r w:rsidDel="00000000" w:rsidR="00000000" w:rsidRPr="00000000">
        <w:rPr>
          <w:b w:val="1"/>
          <w:i w:val="1"/>
          <w:color w:val="000000"/>
          <w:u w:val="single"/>
          <w:rtl w:val="0"/>
        </w:rPr>
        <w:t xml:space="preserve">Задание 2.</w:t>
      </w:r>
      <w:r w:rsidDel="00000000" w:rsidR="00000000" w:rsidRPr="00000000">
        <w:rPr>
          <w:b w:val="1"/>
          <w:color w:val="000000"/>
          <w:rtl w:val="0"/>
        </w:rPr>
        <w:t xml:space="preserve"> Выберите несколько верных ответов в каждом блоке (по 3 балла за каждый правильный ответ, максимальный балл – 12).</w:t>
      </w:r>
    </w:p>
    <w:p w:rsidR="00000000" w:rsidDel="00000000" w:rsidP="00000000" w:rsidRDefault="00000000" w:rsidRPr="00000000" w14:paraId="00000026">
      <w:pPr>
        <w:ind w:firstLine="709"/>
        <w:rPr>
          <w:color w:val="000000"/>
        </w:rPr>
      </w:pPr>
      <w:r w:rsidDel="00000000" w:rsidR="00000000" w:rsidRPr="00000000">
        <w:rPr>
          <w:rtl w:val="0"/>
        </w:rPr>
      </w:r>
    </w:p>
    <w:tbl>
      <w:tblPr>
        <w:tblStyle w:val="Table3"/>
        <w:tblW w:w="9356.0" w:type="dxa"/>
        <w:jc w:val="left"/>
        <w:tblInd w:w="70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8"/>
        <w:gridCol w:w="2410"/>
        <w:gridCol w:w="1701"/>
        <w:gridCol w:w="2977"/>
        <w:tblGridChange w:id="0">
          <w:tblGrid>
            <w:gridCol w:w="2268"/>
            <w:gridCol w:w="2410"/>
            <w:gridCol w:w="1701"/>
            <w:gridCol w:w="2977"/>
          </w:tblGrid>
        </w:tblGridChange>
      </w:tblGrid>
      <w:tr>
        <w:trPr>
          <w:cantSplit w:val="0"/>
          <w:tblHeader w:val="0"/>
        </w:trPr>
        <w:tc>
          <w:tcPr/>
          <w:p w:rsidR="00000000" w:rsidDel="00000000" w:rsidP="00000000" w:rsidRDefault="00000000" w:rsidRPr="00000000" w14:paraId="00000027">
            <w:pPr>
              <w:rPr>
                <w:b w:val="1"/>
                <w:color w:val="000000"/>
              </w:rPr>
            </w:pPr>
            <w:r w:rsidDel="00000000" w:rsidR="00000000" w:rsidRPr="00000000">
              <w:rPr>
                <w:b w:val="1"/>
                <w:color w:val="000000"/>
                <w:rtl w:val="0"/>
              </w:rPr>
              <w:t xml:space="preserve">2.1</w:t>
            </w:r>
          </w:p>
        </w:tc>
        <w:tc>
          <w:tcPr/>
          <w:p w:rsidR="00000000" w:rsidDel="00000000" w:rsidP="00000000" w:rsidRDefault="00000000" w:rsidRPr="00000000" w14:paraId="00000028">
            <w:pPr>
              <w:rPr>
                <w:b w:val="1"/>
                <w:color w:val="000000"/>
              </w:rPr>
            </w:pPr>
            <w:r w:rsidDel="00000000" w:rsidR="00000000" w:rsidRPr="00000000">
              <w:rPr>
                <w:b w:val="1"/>
                <w:color w:val="000000"/>
                <w:rtl w:val="0"/>
              </w:rPr>
              <w:t xml:space="preserve">2.2</w:t>
            </w:r>
          </w:p>
        </w:tc>
        <w:tc>
          <w:tcPr/>
          <w:p w:rsidR="00000000" w:rsidDel="00000000" w:rsidP="00000000" w:rsidRDefault="00000000" w:rsidRPr="00000000" w14:paraId="00000029">
            <w:pPr>
              <w:rPr>
                <w:b w:val="1"/>
                <w:color w:val="000000"/>
              </w:rPr>
            </w:pPr>
            <w:r w:rsidDel="00000000" w:rsidR="00000000" w:rsidRPr="00000000">
              <w:rPr>
                <w:b w:val="1"/>
                <w:color w:val="000000"/>
                <w:rtl w:val="0"/>
              </w:rPr>
              <w:t xml:space="preserve">2.3</w:t>
            </w:r>
          </w:p>
        </w:tc>
        <w:tc>
          <w:tcPr/>
          <w:p w:rsidR="00000000" w:rsidDel="00000000" w:rsidP="00000000" w:rsidRDefault="00000000" w:rsidRPr="00000000" w14:paraId="0000002A">
            <w:pPr>
              <w:rPr>
                <w:b w:val="1"/>
                <w:color w:val="000000"/>
              </w:rPr>
            </w:pPr>
            <w:r w:rsidDel="00000000" w:rsidR="00000000" w:rsidRPr="00000000">
              <w:rPr>
                <w:b w:val="1"/>
                <w:color w:val="000000"/>
                <w:rtl w:val="0"/>
              </w:rPr>
              <w:t xml:space="preserve">2.4.</w:t>
            </w:r>
          </w:p>
        </w:tc>
      </w:tr>
      <w:tr>
        <w:trPr>
          <w:cantSplit w:val="0"/>
          <w:tblHeader w:val="0"/>
        </w:trPr>
        <w:tc>
          <w:tcPr/>
          <w:p w:rsidR="00000000" w:rsidDel="00000000" w:rsidP="00000000" w:rsidRDefault="00000000" w:rsidRPr="00000000" w14:paraId="0000002B">
            <w:pPr>
              <w:rPr>
                <w:b w:val="1"/>
                <w:i w:val="1"/>
                <w:color w:val="000000"/>
              </w:rPr>
            </w:pPr>
            <w:r w:rsidDel="00000000" w:rsidR="00000000" w:rsidRPr="00000000">
              <w:rPr>
                <w:b w:val="1"/>
                <w:i w:val="1"/>
                <w:color w:val="000000"/>
                <w:rtl w:val="0"/>
              </w:rPr>
              <w:t xml:space="preserve">236</w:t>
            </w:r>
          </w:p>
        </w:tc>
        <w:tc>
          <w:tcPr/>
          <w:p w:rsidR="00000000" w:rsidDel="00000000" w:rsidP="00000000" w:rsidRDefault="00000000" w:rsidRPr="00000000" w14:paraId="0000002C">
            <w:pPr>
              <w:rPr>
                <w:b w:val="1"/>
                <w:i w:val="1"/>
                <w:color w:val="000000"/>
              </w:rPr>
            </w:pPr>
            <w:r w:rsidDel="00000000" w:rsidR="00000000" w:rsidRPr="00000000">
              <w:rPr>
                <w:b w:val="1"/>
                <w:i w:val="1"/>
                <w:color w:val="000000"/>
                <w:rtl w:val="0"/>
              </w:rPr>
              <w:t xml:space="preserve">245</w:t>
            </w:r>
          </w:p>
        </w:tc>
        <w:tc>
          <w:tcPr/>
          <w:p w:rsidR="00000000" w:rsidDel="00000000" w:rsidP="00000000" w:rsidRDefault="00000000" w:rsidRPr="00000000" w14:paraId="0000002D">
            <w:pPr>
              <w:rPr>
                <w:b w:val="1"/>
                <w:i w:val="1"/>
                <w:color w:val="000000"/>
              </w:rPr>
            </w:pPr>
            <w:r w:rsidDel="00000000" w:rsidR="00000000" w:rsidRPr="00000000">
              <w:rPr>
                <w:b w:val="1"/>
                <w:i w:val="1"/>
                <w:color w:val="000000"/>
                <w:rtl w:val="0"/>
              </w:rPr>
              <w:t xml:space="preserve">145</w:t>
            </w:r>
          </w:p>
        </w:tc>
        <w:tc>
          <w:tcPr/>
          <w:p w:rsidR="00000000" w:rsidDel="00000000" w:rsidP="00000000" w:rsidRDefault="00000000" w:rsidRPr="00000000" w14:paraId="0000002E">
            <w:pPr>
              <w:rPr>
                <w:b w:val="1"/>
                <w:i w:val="1"/>
                <w:color w:val="000000"/>
              </w:rPr>
            </w:pPr>
            <w:r w:rsidDel="00000000" w:rsidR="00000000" w:rsidRPr="00000000">
              <w:rPr>
                <w:b w:val="1"/>
                <w:i w:val="1"/>
                <w:color w:val="000000"/>
                <w:rtl w:val="0"/>
              </w:rPr>
              <w:t xml:space="preserve">236</w:t>
            </w:r>
          </w:p>
        </w:tc>
      </w:tr>
    </w:tbl>
    <w:p w:rsidR="00000000" w:rsidDel="00000000" w:rsidP="00000000" w:rsidRDefault="00000000" w:rsidRPr="00000000" w14:paraId="0000002F">
      <w:pPr>
        <w:ind w:firstLine="709"/>
        <w:rPr>
          <w:b w:val="1"/>
          <w:color w:val="000000"/>
        </w:rPr>
      </w:pPr>
      <w:r w:rsidDel="00000000" w:rsidR="00000000" w:rsidRPr="00000000">
        <w:rPr>
          <w:rtl w:val="0"/>
        </w:rPr>
      </w:r>
    </w:p>
    <w:p w:rsidR="00000000" w:rsidDel="00000000" w:rsidP="00000000" w:rsidRDefault="00000000" w:rsidRPr="00000000" w14:paraId="00000030">
      <w:pPr>
        <w:ind w:firstLine="709"/>
        <w:rPr>
          <w:b w:val="1"/>
          <w:color w:val="000000"/>
        </w:rPr>
      </w:pPr>
      <w:r w:rsidDel="00000000" w:rsidR="00000000" w:rsidRPr="00000000">
        <w:rPr>
          <w:b w:val="1"/>
          <w:i w:val="1"/>
          <w:color w:val="000000"/>
          <w:u w:val="single"/>
          <w:rtl w:val="0"/>
        </w:rPr>
        <w:t xml:space="preserve">Задание 3.</w:t>
      </w:r>
      <w:r w:rsidDel="00000000" w:rsidR="00000000" w:rsidRPr="00000000">
        <w:rPr>
          <w:b w:val="1"/>
          <w:color w:val="000000"/>
          <w:rtl w:val="0"/>
        </w:rPr>
        <w:t xml:space="preserve"> По какому историческому критерию образованы ряды (до 2 балла за каждый полный ответ, максимальный балл – 6).</w:t>
      </w:r>
    </w:p>
    <w:p w:rsidR="00000000" w:rsidDel="00000000" w:rsidP="00000000" w:rsidRDefault="00000000" w:rsidRPr="00000000" w14:paraId="00000031">
      <w:pPr>
        <w:ind w:left="709" w:firstLine="0"/>
        <w:rPr>
          <w:b w:val="1"/>
          <w:i w:val="1"/>
          <w:u w:val="single"/>
        </w:rPr>
      </w:pPr>
      <w:r w:rsidDel="00000000" w:rsidR="00000000" w:rsidRPr="00000000">
        <w:rPr>
          <w:color w:val="000000"/>
          <w:rtl w:val="0"/>
        </w:rPr>
        <w:t xml:space="preserve">3.1. </w:t>
      </w:r>
      <w:r w:rsidDel="00000000" w:rsidR="00000000" w:rsidRPr="00000000">
        <w:rPr>
          <w:b w:val="1"/>
          <w:i w:val="1"/>
          <w:u w:val="single"/>
          <w:rtl w:val="0"/>
        </w:rPr>
        <w:t xml:space="preserve">Походы русских князей в Степь</w:t>
      </w:r>
    </w:p>
    <w:p w:rsidR="00000000" w:rsidDel="00000000" w:rsidP="00000000" w:rsidRDefault="00000000" w:rsidRPr="00000000" w14:paraId="00000032">
      <w:pPr>
        <w:ind w:left="709" w:firstLine="0"/>
        <w:rPr/>
      </w:pPr>
      <w:r w:rsidDel="00000000" w:rsidR="00000000" w:rsidRPr="00000000">
        <w:rPr>
          <w:rtl w:val="0"/>
        </w:rPr>
      </w:r>
    </w:p>
    <w:p w:rsidR="00000000" w:rsidDel="00000000" w:rsidP="00000000" w:rsidRDefault="00000000" w:rsidRPr="00000000" w14:paraId="00000033">
      <w:pPr>
        <w:ind w:left="709" w:firstLine="0"/>
        <w:rPr>
          <w:b w:val="1"/>
          <w:i w:val="1"/>
          <w:u w:val="single"/>
        </w:rPr>
      </w:pPr>
      <w:r w:rsidDel="00000000" w:rsidR="00000000" w:rsidRPr="00000000">
        <w:rPr>
          <w:rtl w:val="0"/>
        </w:rPr>
        <w:t xml:space="preserve">3.2. </w:t>
      </w:r>
      <w:r w:rsidDel="00000000" w:rsidR="00000000" w:rsidRPr="00000000">
        <w:rPr>
          <w:b w:val="1"/>
          <w:i w:val="1"/>
          <w:u w:val="single"/>
          <w:rtl w:val="0"/>
        </w:rPr>
        <w:t xml:space="preserve">Шатровые храмы</w:t>
      </w:r>
    </w:p>
    <w:p w:rsidR="00000000" w:rsidDel="00000000" w:rsidP="00000000" w:rsidRDefault="00000000" w:rsidRPr="00000000" w14:paraId="00000034">
      <w:pPr>
        <w:ind w:firstLine="709"/>
        <w:rPr/>
      </w:pPr>
      <w:r w:rsidDel="00000000" w:rsidR="00000000" w:rsidRPr="00000000">
        <w:rPr>
          <w:rtl w:val="0"/>
        </w:rPr>
      </w:r>
    </w:p>
    <w:p w:rsidR="00000000" w:rsidDel="00000000" w:rsidP="00000000" w:rsidRDefault="00000000" w:rsidRPr="00000000" w14:paraId="00000035">
      <w:pPr>
        <w:ind w:firstLine="709"/>
        <w:rPr>
          <w:b w:val="1"/>
          <w:i w:val="1"/>
          <w:color w:val="000000"/>
          <w:u w:val="single"/>
        </w:rPr>
      </w:pPr>
      <w:r w:rsidDel="00000000" w:rsidR="00000000" w:rsidRPr="00000000">
        <w:rPr>
          <w:rtl w:val="0"/>
        </w:rPr>
        <w:t xml:space="preserve">3.3. </w:t>
      </w:r>
      <w:r w:rsidDel="00000000" w:rsidR="00000000" w:rsidRPr="00000000">
        <w:rPr>
          <w:b w:val="1"/>
          <w:i w:val="1"/>
          <w:u w:val="single"/>
          <w:rtl w:val="0"/>
        </w:rPr>
        <w:t xml:space="preserve">Русские поэты XVIII в.</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single"/>
          <w:shd w:fill="auto" w:val="clear"/>
          <w:vertAlign w:val="baseline"/>
          <w:rtl w:val="0"/>
        </w:rPr>
        <w:t xml:space="preserve">Задание 4.</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Что или кто является лишним в ряду? Подчеркните это слово и объясните почему.   (1 балл - за выделение лишнего, 2- за пояснение, максимальный балл - 6)</w:t>
      </w:r>
      <w:r w:rsidDel="00000000" w:rsidR="00000000" w:rsidRPr="00000000">
        <w:rPr>
          <w:rtl w:val="0"/>
        </w:rPr>
      </w:r>
    </w:p>
    <w:p w:rsidR="00000000" w:rsidDel="00000000" w:rsidP="00000000" w:rsidRDefault="00000000" w:rsidRPr="00000000" w14:paraId="00000037">
      <w:pPr>
        <w:ind w:firstLine="709"/>
        <w:rPr>
          <w:b w:val="1"/>
          <w:i w:val="1"/>
          <w:color w:val="202122"/>
          <w:highlight w:val="white"/>
          <w:u w:val="single"/>
        </w:rPr>
      </w:pPr>
      <w:r w:rsidDel="00000000" w:rsidR="00000000" w:rsidRPr="00000000">
        <w:rPr>
          <w:b w:val="1"/>
          <w:rtl w:val="0"/>
        </w:rPr>
        <w:t xml:space="preserve">4.1.</w:t>
      </w:r>
      <w:r w:rsidDel="00000000" w:rsidR="00000000" w:rsidRPr="00000000">
        <w:rPr>
          <w:rtl w:val="0"/>
        </w:rPr>
        <w:t xml:space="preserve"> </w:t>
      </w:r>
      <w:r w:rsidDel="00000000" w:rsidR="00000000" w:rsidRPr="00000000">
        <w:rPr>
          <w:rtl w:val="0"/>
        </w:rPr>
        <w:t xml:space="preserve">И.И. Скоропадский, П.Л. Полуботок, И.Р. Паткуль, Д.П. Апостол, К.Г. Разумовский</w:t>
      </w:r>
      <w:r w:rsidDel="00000000" w:rsidR="00000000" w:rsidRPr="00000000">
        <w:rPr>
          <w:rtl w:val="0"/>
        </w:rPr>
      </w:r>
    </w:p>
    <w:p w:rsidR="00000000" w:rsidDel="00000000" w:rsidP="00000000" w:rsidRDefault="00000000" w:rsidRPr="00000000" w14:paraId="00000038">
      <w:pPr>
        <w:ind w:firstLine="709"/>
        <w:rPr>
          <w:b w:val="1"/>
          <w:i w:val="1"/>
          <w:color w:val="202122"/>
          <w:highlight w:val="white"/>
          <w:u w:val="single"/>
        </w:rPr>
      </w:pPr>
      <w:r w:rsidDel="00000000" w:rsidR="00000000" w:rsidRPr="00000000">
        <w:rPr>
          <w:b w:val="1"/>
          <w:rtl w:val="0"/>
        </w:rPr>
        <w:t xml:space="preserve">_____</w:t>
      </w:r>
      <w:r w:rsidDel="00000000" w:rsidR="00000000" w:rsidRPr="00000000">
        <w:rPr>
          <w:b w:val="1"/>
          <w:i w:val="1"/>
          <w:rtl w:val="0"/>
        </w:rPr>
        <w:t xml:space="preserve">И.Р. Паткуль, т.к. не являлся гетманом Войска Запорожского</w:t>
      </w:r>
      <w:r w:rsidDel="00000000" w:rsidR="00000000" w:rsidRPr="00000000">
        <w:rPr>
          <w:b w:val="1"/>
          <w:rtl w:val="0"/>
        </w:rPr>
        <w:t xml:space="preserve">_______</w:t>
      </w:r>
      <w:r w:rsidDel="00000000" w:rsidR="00000000" w:rsidRPr="00000000">
        <w:rPr>
          <w:rtl w:val="0"/>
        </w:rPr>
      </w:r>
    </w:p>
    <w:p w:rsidR="00000000" w:rsidDel="00000000" w:rsidP="00000000" w:rsidRDefault="00000000" w:rsidRPr="00000000" w14:paraId="00000039">
      <w:pPr>
        <w:ind w:firstLine="709"/>
        <w:rPr>
          <w:b w:val="1"/>
          <w:i w:val="1"/>
          <w:u w:val="single"/>
        </w:rPr>
      </w:pPr>
      <w:r w:rsidDel="00000000" w:rsidR="00000000" w:rsidRPr="00000000">
        <w:rPr>
          <w:b w:val="1"/>
          <w:color w:val="000000"/>
          <w:rtl w:val="0"/>
        </w:rPr>
        <w:t xml:space="preserve">4.2.  </w:t>
      </w:r>
      <w:r w:rsidDel="00000000" w:rsidR="00000000" w:rsidRPr="00000000">
        <w:rPr>
          <w:color w:val="000000"/>
          <w:rtl w:val="0"/>
        </w:rPr>
        <w:t xml:space="preserve">К. Е. Ворошилов, М. Н. Тухачевский, В. К. Блюхер, Д. Г. Павлов, С. К. Тимошенко</w:t>
      </w:r>
      <w:r w:rsidDel="00000000" w:rsidR="00000000" w:rsidRPr="00000000">
        <w:rPr>
          <w:rtl w:val="0"/>
        </w:rPr>
      </w:r>
    </w:p>
    <w:p w:rsidR="00000000" w:rsidDel="00000000" w:rsidP="00000000" w:rsidRDefault="00000000" w:rsidRPr="00000000" w14:paraId="0000003A">
      <w:pPr>
        <w:ind w:firstLine="709"/>
        <w:rPr>
          <w:b w:val="1"/>
        </w:rPr>
      </w:pPr>
      <w:r w:rsidDel="00000000" w:rsidR="00000000" w:rsidRPr="00000000">
        <w:rPr>
          <w:b w:val="1"/>
          <w:rtl w:val="0"/>
        </w:rPr>
        <w:t xml:space="preserve">_____</w:t>
      </w:r>
      <w:r w:rsidDel="00000000" w:rsidR="00000000" w:rsidRPr="00000000">
        <w:rPr>
          <w:b w:val="1"/>
          <w:i w:val="1"/>
          <w:rtl w:val="0"/>
        </w:rPr>
        <w:t xml:space="preserve">Д.Г. Павлов, т. к. не является маршалом СССР</w:t>
      </w:r>
      <w:r w:rsidDel="00000000" w:rsidR="00000000" w:rsidRPr="00000000">
        <w:rPr>
          <w:b w:val="1"/>
          <w:rtl w:val="0"/>
        </w:rPr>
        <w:t xml:space="preserve">__________________________________</w:t>
      </w:r>
    </w:p>
    <w:p w:rsidR="00000000" w:rsidDel="00000000" w:rsidP="00000000" w:rsidRDefault="00000000" w:rsidRPr="00000000" w14:paraId="0000003B">
      <w:pPr>
        <w:rPr>
          <w:b w:val="1"/>
          <w:color w:val="000000"/>
        </w:rPr>
      </w:pPr>
      <w:r w:rsidDel="00000000" w:rsidR="00000000" w:rsidRPr="00000000">
        <w:rPr>
          <w:b w:val="1"/>
          <w:color w:val="000000"/>
          <w:rtl w:val="0"/>
        </w:rPr>
        <w:t xml:space="preserve">          </w:t>
      </w:r>
    </w:p>
    <w:p w:rsidR="00000000" w:rsidDel="00000000" w:rsidP="00000000" w:rsidRDefault="00000000" w:rsidRPr="00000000" w14:paraId="0000003C">
      <w:pPr>
        <w:rPr>
          <w:b w:val="1"/>
          <w:color w:val="000000"/>
        </w:rPr>
      </w:pPr>
      <w:r w:rsidDel="00000000" w:rsidR="00000000" w:rsidRPr="00000000">
        <w:rPr>
          <w:b w:val="1"/>
          <w:i w:val="1"/>
          <w:color w:val="000000"/>
          <w:u w:val="single"/>
          <w:rtl w:val="0"/>
        </w:rPr>
        <w:t xml:space="preserve">Задание 5.</w:t>
      </w:r>
      <w:r w:rsidDel="00000000" w:rsidR="00000000" w:rsidRPr="00000000">
        <w:rPr>
          <w:b w:val="1"/>
          <w:color w:val="000000"/>
          <w:rtl w:val="0"/>
        </w:rPr>
        <w:t xml:space="preserve"> Соотнесите элементы правого и левого столбцов таблицы. </w:t>
      </w:r>
      <w:r w:rsidDel="00000000" w:rsidR="00000000" w:rsidRPr="00000000">
        <w:rPr>
          <w:b w:val="1"/>
          <w:rtl w:val="0"/>
        </w:rPr>
        <w:t xml:space="preserve">(</w:t>
      </w:r>
      <w:r w:rsidDel="00000000" w:rsidR="00000000" w:rsidRPr="00000000">
        <w:rPr>
          <w:b w:val="1"/>
          <w:color w:val="000000"/>
          <w:rtl w:val="0"/>
        </w:rPr>
        <w:t xml:space="preserve">По 1 баллу каждый за верный ответ; максимальный балл -12).</w:t>
      </w:r>
    </w:p>
    <w:p w:rsidR="00000000" w:rsidDel="00000000" w:rsidP="00000000" w:rsidRDefault="00000000" w:rsidRPr="00000000" w14:paraId="0000003D">
      <w:pPr>
        <w:ind w:firstLine="709"/>
        <w:rPr>
          <w:b w:val="1"/>
          <w:i w:val="1"/>
          <w:color w:val="000000"/>
        </w:rPr>
      </w:pPr>
      <w:r w:rsidDel="00000000" w:rsidR="00000000" w:rsidRPr="00000000">
        <w:rPr>
          <w:rtl w:val="0"/>
        </w:rPr>
        <w:t xml:space="preserve">5.1. Установите соответствия. Запишите в таблицу выбранные цифры под соответствующими буквами.  </w:t>
      </w:r>
      <w:r w:rsidDel="00000000" w:rsidR="00000000" w:rsidRPr="00000000">
        <w:rPr>
          <w:rtl w:val="0"/>
        </w:rPr>
      </w:r>
    </w:p>
    <w:p w:rsidR="00000000" w:rsidDel="00000000" w:rsidP="00000000" w:rsidRDefault="00000000" w:rsidRPr="00000000" w14:paraId="0000003E">
      <w:pPr>
        <w:rPr>
          <w:b w:val="1"/>
          <w:i w:val="1"/>
          <w:color w:val="000000"/>
        </w:rPr>
      </w:pPr>
      <w:r w:rsidDel="00000000" w:rsidR="00000000" w:rsidRPr="00000000">
        <w:rPr>
          <w:b w:val="1"/>
          <w:i w:val="1"/>
          <w:color w:val="000000"/>
          <w:rtl w:val="0"/>
        </w:rPr>
        <w:t xml:space="preserve">       Ответ:</w:t>
      </w:r>
    </w:p>
    <w:tbl>
      <w:tblPr>
        <w:tblStyle w:val="Table4"/>
        <w:tblW w:w="6378.0" w:type="dxa"/>
        <w:jc w:val="left"/>
        <w:tblInd w:w="212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92"/>
        <w:gridCol w:w="850"/>
        <w:gridCol w:w="993"/>
        <w:gridCol w:w="992"/>
        <w:gridCol w:w="1276"/>
        <w:gridCol w:w="1275"/>
        <w:tblGridChange w:id="0">
          <w:tblGrid>
            <w:gridCol w:w="992"/>
            <w:gridCol w:w="850"/>
            <w:gridCol w:w="993"/>
            <w:gridCol w:w="992"/>
            <w:gridCol w:w="1276"/>
            <w:gridCol w:w="1275"/>
          </w:tblGrid>
        </w:tblGridChange>
      </w:tblGrid>
      <w:tr>
        <w:trPr>
          <w:cantSplit w:val="0"/>
          <w:tblHeader w:val="0"/>
        </w:trPr>
        <w:tc>
          <w:tcPr/>
          <w:p w:rsidR="00000000" w:rsidDel="00000000" w:rsidP="00000000" w:rsidRDefault="00000000" w:rsidRPr="00000000" w14:paraId="0000003F">
            <w:pPr>
              <w:rPr>
                <w:color w:val="000000"/>
              </w:rPr>
            </w:pPr>
            <w:r w:rsidDel="00000000" w:rsidR="00000000" w:rsidRPr="00000000">
              <w:rPr>
                <w:color w:val="000000"/>
                <w:rtl w:val="0"/>
              </w:rPr>
              <w:t xml:space="preserve">1</w:t>
            </w:r>
          </w:p>
        </w:tc>
        <w:tc>
          <w:tcPr/>
          <w:p w:rsidR="00000000" w:rsidDel="00000000" w:rsidP="00000000" w:rsidRDefault="00000000" w:rsidRPr="00000000" w14:paraId="00000040">
            <w:pPr>
              <w:rPr>
                <w:color w:val="000000"/>
              </w:rPr>
            </w:pPr>
            <w:r w:rsidDel="00000000" w:rsidR="00000000" w:rsidRPr="00000000">
              <w:rPr>
                <w:color w:val="000000"/>
                <w:rtl w:val="0"/>
              </w:rPr>
              <w:t xml:space="preserve">2</w:t>
            </w:r>
          </w:p>
        </w:tc>
        <w:tc>
          <w:tcPr/>
          <w:p w:rsidR="00000000" w:rsidDel="00000000" w:rsidP="00000000" w:rsidRDefault="00000000" w:rsidRPr="00000000" w14:paraId="00000041">
            <w:pPr>
              <w:rPr>
                <w:color w:val="000000"/>
              </w:rPr>
            </w:pPr>
            <w:r w:rsidDel="00000000" w:rsidR="00000000" w:rsidRPr="00000000">
              <w:rPr>
                <w:color w:val="000000"/>
                <w:rtl w:val="0"/>
              </w:rPr>
              <w:t xml:space="preserve">3</w:t>
            </w:r>
          </w:p>
        </w:tc>
        <w:tc>
          <w:tcPr/>
          <w:p w:rsidR="00000000" w:rsidDel="00000000" w:rsidP="00000000" w:rsidRDefault="00000000" w:rsidRPr="00000000" w14:paraId="00000042">
            <w:pPr>
              <w:rPr>
                <w:color w:val="000000"/>
              </w:rPr>
            </w:pPr>
            <w:r w:rsidDel="00000000" w:rsidR="00000000" w:rsidRPr="00000000">
              <w:rPr>
                <w:color w:val="000000"/>
                <w:rtl w:val="0"/>
              </w:rPr>
              <w:t xml:space="preserve">4</w:t>
            </w:r>
          </w:p>
        </w:tc>
        <w:tc>
          <w:tcPr/>
          <w:p w:rsidR="00000000" w:rsidDel="00000000" w:rsidP="00000000" w:rsidRDefault="00000000" w:rsidRPr="00000000" w14:paraId="00000043">
            <w:pPr>
              <w:rPr>
                <w:color w:val="000000"/>
              </w:rPr>
            </w:pPr>
            <w:r w:rsidDel="00000000" w:rsidR="00000000" w:rsidRPr="00000000">
              <w:rPr>
                <w:color w:val="000000"/>
                <w:rtl w:val="0"/>
              </w:rPr>
              <w:t xml:space="preserve">5</w:t>
            </w:r>
          </w:p>
        </w:tc>
        <w:tc>
          <w:tcPr/>
          <w:p w:rsidR="00000000" w:rsidDel="00000000" w:rsidP="00000000" w:rsidRDefault="00000000" w:rsidRPr="00000000" w14:paraId="00000044">
            <w:pPr>
              <w:rPr>
                <w:color w:val="000000"/>
              </w:rPr>
            </w:pPr>
            <w:r w:rsidDel="00000000" w:rsidR="00000000" w:rsidRPr="00000000">
              <w:rPr>
                <w:color w:val="000000"/>
                <w:rtl w:val="0"/>
              </w:rPr>
              <w:t xml:space="preserve">6</w:t>
            </w:r>
          </w:p>
        </w:tc>
      </w:tr>
      <w:tr>
        <w:trPr>
          <w:cantSplit w:val="0"/>
          <w:tblHeader w:val="0"/>
        </w:trPr>
        <w:tc>
          <w:tcPr/>
          <w:p w:rsidR="00000000" w:rsidDel="00000000" w:rsidP="00000000" w:rsidRDefault="00000000" w:rsidRPr="00000000" w14:paraId="00000045">
            <w:pPr>
              <w:rPr>
                <w:b w:val="1"/>
                <w:i w:val="1"/>
                <w:color w:val="000000"/>
              </w:rPr>
            </w:pPr>
            <w:r w:rsidDel="00000000" w:rsidR="00000000" w:rsidRPr="00000000">
              <w:rPr>
                <w:b w:val="1"/>
                <w:i w:val="1"/>
                <w:color w:val="000000"/>
                <w:rtl w:val="0"/>
              </w:rPr>
              <w:t xml:space="preserve">Д</w:t>
            </w:r>
          </w:p>
        </w:tc>
        <w:tc>
          <w:tcPr/>
          <w:p w:rsidR="00000000" w:rsidDel="00000000" w:rsidP="00000000" w:rsidRDefault="00000000" w:rsidRPr="00000000" w14:paraId="00000046">
            <w:pPr>
              <w:rPr>
                <w:b w:val="1"/>
                <w:i w:val="1"/>
                <w:color w:val="000000"/>
              </w:rPr>
            </w:pPr>
            <w:r w:rsidDel="00000000" w:rsidR="00000000" w:rsidRPr="00000000">
              <w:rPr>
                <w:b w:val="1"/>
                <w:i w:val="1"/>
                <w:color w:val="000000"/>
                <w:rtl w:val="0"/>
              </w:rPr>
              <w:t xml:space="preserve">Б</w:t>
            </w:r>
          </w:p>
        </w:tc>
        <w:tc>
          <w:tcPr/>
          <w:p w:rsidR="00000000" w:rsidDel="00000000" w:rsidP="00000000" w:rsidRDefault="00000000" w:rsidRPr="00000000" w14:paraId="00000047">
            <w:pPr>
              <w:rPr>
                <w:b w:val="1"/>
                <w:i w:val="1"/>
                <w:color w:val="000000"/>
              </w:rPr>
            </w:pPr>
            <w:r w:rsidDel="00000000" w:rsidR="00000000" w:rsidRPr="00000000">
              <w:rPr>
                <w:b w:val="1"/>
                <w:i w:val="1"/>
                <w:color w:val="000000"/>
                <w:rtl w:val="0"/>
              </w:rPr>
              <w:t xml:space="preserve">Ж</w:t>
            </w:r>
          </w:p>
        </w:tc>
        <w:tc>
          <w:tcPr/>
          <w:p w:rsidR="00000000" w:rsidDel="00000000" w:rsidP="00000000" w:rsidRDefault="00000000" w:rsidRPr="00000000" w14:paraId="00000048">
            <w:pPr>
              <w:rPr>
                <w:b w:val="1"/>
                <w:i w:val="1"/>
                <w:color w:val="000000"/>
              </w:rPr>
            </w:pPr>
            <w:r w:rsidDel="00000000" w:rsidR="00000000" w:rsidRPr="00000000">
              <w:rPr>
                <w:b w:val="1"/>
                <w:i w:val="1"/>
                <w:color w:val="000000"/>
                <w:rtl w:val="0"/>
              </w:rPr>
              <w:t xml:space="preserve">А</w:t>
            </w:r>
          </w:p>
        </w:tc>
        <w:tc>
          <w:tcPr/>
          <w:p w:rsidR="00000000" w:rsidDel="00000000" w:rsidP="00000000" w:rsidRDefault="00000000" w:rsidRPr="00000000" w14:paraId="00000049">
            <w:pPr>
              <w:rPr>
                <w:b w:val="1"/>
                <w:i w:val="1"/>
                <w:color w:val="000000"/>
              </w:rPr>
            </w:pPr>
            <w:r w:rsidDel="00000000" w:rsidR="00000000" w:rsidRPr="00000000">
              <w:rPr>
                <w:b w:val="1"/>
                <w:i w:val="1"/>
                <w:color w:val="000000"/>
                <w:rtl w:val="0"/>
              </w:rPr>
              <w:t xml:space="preserve">Е</w:t>
            </w:r>
          </w:p>
        </w:tc>
        <w:tc>
          <w:tcPr/>
          <w:p w:rsidR="00000000" w:rsidDel="00000000" w:rsidP="00000000" w:rsidRDefault="00000000" w:rsidRPr="00000000" w14:paraId="0000004A">
            <w:pPr>
              <w:rPr>
                <w:b w:val="1"/>
                <w:i w:val="1"/>
                <w:color w:val="000000"/>
              </w:rPr>
            </w:pPr>
            <w:r w:rsidDel="00000000" w:rsidR="00000000" w:rsidRPr="00000000">
              <w:rPr>
                <w:b w:val="1"/>
                <w:i w:val="1"/>
                <w:color w:val="000000"/>
                <w:rtl w:val="0"/>
              </w:rPr>
              <w:t xml:space="preserve">Г</w:t>
            </w:r>
          </w:p>
        </w:tc>
      </w:tr>
    </w:tbl>
    <w:p w:rsidR="00000000" w:rsidDel="00000000" w:rsidP="00000000" w:rsidRDefault="00000000" w:rsidRPr="00000000" w14:paraId="0000004B">
      <w:pPr>
        <w:rPr>
          <w:b w:val="1"/>
          <w:i w:val="1"/>
          <w:color w:val="000000"/>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5.2. Соотнесите названия события и имена российских министров иностранных дел. Под одной из цифр скрывается не одна, а две буквы:</w:t>
      </w:r>
    </w:p>
    <w:p w:rsidR="00000000" w:rsidDel="00000000" w:rsidP="00000000" w:rsidRDefault="00000000" w:rsidRPr="00000000" w14:paraId="0000004D">
      <w:pPr>
        <w:ind w:firstLine="709"/>
        <w:rPr>
          <w:b w:val="1"/>
          <w:i w:val="1"/>
        </w:rPr>
      </w:pPr>
      <w:r w:rsidDel="00000000" w:rsidR="00000000" w:rsidRPr="00000000">
        <w:rPr>
          <w:b w:val="1"/>
          <w:i w:val="1"/>
          <w:rtl w:val="0"/>
        </w:rPr>
        <w:t xml:space="preserve">Ответ:</w:t>
      </w:r>
    </w:p>
    <w:tbl>
      <w:tblPr>
        <w:tblStyle w:val="Table5"/>
        <w:tblW w:w="5103.0" w:type="dxa"/>
        <w:jc w:val="left"/>
        <w:tblInd w:w="212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92"/>
        <w:gridCol w:w="850"/>
        <w:gridCol w:w="993"/>
        <w:gridCol w:w="992"/>
        <w:gridCol w:w="1276"/>
        <w:tblGridChange w:id="0">
          <w:tblGrid>
            <w:gridCol w:w="992"/>
            <w:gridCol w:w="850"/>
            <w:gridCol w:w="993"/>
            <w:gridCol w:w="992"/>
            <w:gridCol w:w="1276"/>
          </w:tblGrid>
        </w:tblGridChange>
      </w:tblGrid>
      <w:tr>
        <w:trPr>
          <w:cantSplit w:val="0"/>
          <w:tblHeader w:val="0"/>
        </w:trPr>
        <w:tc>
          <w:tcPr/>
          <w:p w:rsidR="00000000" w:rsidDel="00000000" w:rsidP="00000000" w:rsidRDefault="00000000" w:rsidRPr="00000000" w14:paraId="0000004E">
            <w:pPr>
              <w:rPr>
                <w:color w:val="000000"/>
              </w:rPr>
            </w:pPr>
            <w:r w:rsidDel="00000000" w:rsidR="00000000" w:rsidRPr="00000000">
              <w:rPr>
                <w:color w:val="000000"/>
                <w:rtl w:val="0"/>
              </w:rPr>
              <w:t xml:space="preserve">1</w:t>
            </w:r>
          </w:p>
        </w:tc>
        <w:tc>
          <w:tcPr/>
          <w:p w:rsidR="00000000" w:rsidDel="00000000" w:rsidP="00000000" w:rsidRDefault="00000000" w:rsidRPr="00000000" w14:paraId="0000004F">
            <w:pPr>
              <w:rPr>
                <w:color w:val="000000"/>
              </w:rPr>
            </w:pPr>
            <w:r w:rsidDel="00000000" w:rsidR="00000000" w:rsidRPr="00000000">
              <w:rPr>
                <w:color w:val="000000"/>
                <w:rtl w:val="0"/>
              </w:rPr>
              <w:t xml:space="preserve">2</w:t>
            </w:r>
          </w:p>
        </w:tc>
        <w:tc>
          <w:tcPr/>
          <w:p w:rsidR="00000000" w:rsidDel="00000000" w:rsidP="00000000" w:rsidRDefault="00000000" w:rsidRPr="00000000" w14:paraId="00000050">
            <w:pPr>
              <w:rPr>
                <w:color w:val="000000"/>
              </w:rPr>
            </w:pPr>
            <w:r w:rsidDel="00000000" w:rsidR="00000000" w:rsidRPr="00000000">
              <w:rPr>
                <w:color w:val="000000"/>
                <w:rtl w:val="0"/>
              </w:rPr>
              <w:t xml:space="preserve">3</w:t>
            </w:r>
          </w:p>
        </w:tc>
        <w:tc>
          <w:tcPr/>
          <w:p w:rsidR="00000000" w:rsidDel="00000000" w:rsidP="00000000" w:rsidRDefault="00000000" w:rsidRPr="00000000" w14:paraId="00000051">
            <w:pPr>
              <w:rPr>
                <w:color w:val="000000"/>
              </w:rPr>
            </w:pPr>
            <w:r w:rsidDel="00000000" w:rsidR="00000000" w:rsidRPr="00000000">
              <w:rPr>
                <w:color w:val="000000"/>
                <w:rtl w:val="0"/>
              </w:rPr>
              <w:t xml:space="preserve">4</w:t>
            </w:r>
          </w:p>
        </w:tc>
        <w:tc>
          <w:tcPr/>
          <w:p w:rsidR="00000000" w:rsidDel="00000000" w:rsidP="00000000" w:rsidRDefault="00000000" w:rsidRPr="00000000" w14:paraId="00000052">
            <w:pPr>
              <w:rPr>
                <w:color w:val="000000"/>
              </w:rPr>
            </w:pPr>
            <w:r w:rsidDel="00000000" w:rsidR="00000000" w:rsidRPr="00000000">
              <w:rPr>
                <w:color w:val="000000"/>
                <w:rtl w:val="0"/>
              </w:rPr>
              <w:t xml:space="preserve">5</w:t>
            </w:r>
          </w:p>
        </w:tc>
      </w:tr>
      <w:tr>
        <w:trPr>
          <w:cantSplit w:val="0"/>
          <w:tblHeader w:val="0"/>
        </w:trPr>
        <w:tc>
          <w:tcPr/>
          <w:p w:rsidR="00000000" w:rsidDel="00000000" w:rsidP="00000000" w:rsidRDefault="00000000" w:rsidRPr="00000000" w14:paraId="00000053">
            <w:pPr>
              <w:rPr>
                <w:b w:val="1"/>
                <w:i w:val="1"/>
                <w:color w:val="000000"/>
              </w:rPr>
            </w:pPr>
            <w:r w:rsidDel="00000000" w:rsidR="00000000" w:rsidRPr="00000000">
              <w:rPr>
                <w:b w:val="1"/>
                <w:i w:val="1"/>
                <w:color w:val="000000"/>
                <w:rtl w:val="0"/>
              </w:rPr>
              <w:t xml:space="preserve">В</w:t>
            </w:r>
          </w:p>
        </w:tc>
        <w:tc>
          <w:tcPr/>
          <w:p w:rsidR="00000000" w:rsidDel="00000000" w:rsidP="00000000" w:rsidRDefault="00000000" w:rsidRPr="00000000" w14:paraId="00000054">
            <w:pPr>
              <w:rPr>
                <w:b w:val="1"/>
                <w:i w:val="1"/>
                <w:color w:val="000000"/>
              </w:rPr>
            </w:pPr>
            <w:r w:rsidDel="00000000" w:rsidR="00000000" w:rsidRPr="00000000">
              <w:rPr>
                <w:b w:val="1"/>
                <w:i w:val="1"/>
                <w:color w:val="000000"/>
                <w:rtl w:val="0"/>
              </w:rPr>
              <w:t xml:space="preserve">ГД</w:t>
            </w:r>
          </w:p>
        </w:tc>
        <w:tc>
          <w:tcPr/>
          <w:p w:rsidR="00000000" w:rsidDel="00000000" w:rsidP="00000000" w:rsidRDefault="00000000" w:rsidRPr="00000000" w14:paraId="00000055">
            <w:pPr>
              <w:rPr>
                <w:b w:val="1"/>
                <w:i w:val="1"/>
                <w:color w:val="000000"/>
              </w:rPr>
            </w:pPr>
            <w:r w:rsidDel="00000000" w:rsidR="00000000" w:rsidRPr="00000000">
              <w:rPr>
                <w:b w:val="1"/>
                <w:i w:val="1"/>
                <w:color w:val="000000"/>
                <w:rtl w:val="0"/>
              </w:rPr>
              <w:t xml:space="preserve">Б</w:t>
            </w:r>
          </w:p>
        </w:tc>
        <w:tc>
          <w:tcPr/>
          <w:p w:rsidR="00000000" w:rsidDel="00000000" w:rsidP="00000000" w:rsidRDefault="00000000" w:rsidRPr="00000000" w14:paraId="00000056">
            <w:pPr>
              <w:rPr>
                <w:b w:val="1"/>
                <w:i w:val="1"/>
                <w:color w:val="000000"/>
              </w:rPr>
            </w:pPr>
            <w:r w:rsidDel="00000000" w:rsidR="00000000" w:rsidRPr="00000000">
              <w:rPr>
                <w:b w:val="1"/>
                <w:i w:val="1"/>
                <w:color w:val="000000"/>
                <w:rtl w:val="0"/>
              </w:rPr>
              <w:t xml:space="preserve">А</w:t>
            </w:r>
          </w:p>
        </w:tc>
        <w:tc>
          <w:tcPr/>
          <w:p w:rsidR="00000000" w:rsidDel="00000000" w:rsidP="00000000" w:rsidRDefault="00000000" w:rsidRPr="00000000" w14:paraId="00000057">
            <w:pPr>
              <w:rPr>
                <w:b w:val="1"/>
                <w:i w:val="1"/>
                <w:color w:val="000000"/>
              </w:rPr>
            </w:pPr>
            <w:r w:rsidDel="00000000" w:rsidR="00000000" w:rsidRPr="00000000">
              <w:rPr>
                <w:b w:val="1"/>
                <w:i w:val="1"/>
                <w:color w:val="000000"/>
                <w:rtl w:val="0"/>
              </w:rPr>
              <w:t xml:space="preserve">Е</w:t>
            </w:r>
          </w:p>
        </w:tc>
      </w:tr>
    </w:tbl>
    <w:p w:rsidR="00000000" w:rsidDel="00000000" w:rsidP="00000000" w:rsidRDefault="00000000" w:rsidRPr="00000000" w14:paraId="00000058">
      <w:pPr>
        <w:rPr>
          <w:b w:val="1"/>
          <w:i w:val="1"/>
        </w:rPr>
      </w:pPr>
      <w:r w:rsidDel="00000000" w:rsidR="00000000" w:rsidRPr="00000000">
        <w:rPr>
          <w:rtl w:val="0"/>
        </w:rPr>
      </w:r>
    </w:p>
    <w:p w:rsidR="00000000" w:rsidDel="00000000" w:rsidP="00000000" w:rsidRDefault="00000000" w:rsidRPr="00000000" w14:paraId="00000059">
      <w:pPr>
        <w:rPr>
          <w:b w:val="1"/>
          <w:i w:val="1"/>
        </w:rPr>
      </w:pPr>
      <w:r w:rsidDel="00000000" w:rsidR="00000000" w:rsidRPr="00000000">
        <w:rPr>
          <w:rtl w:val="0"/>
        </w:rPr>
      </w:r>
    </w:p>
    <w:p w:rsidR="00000000" w:rsidDel="00000000" w:rsidP="00000000" w:rsidRDefault="00000000" w:rsidRPr="00000000" w14:paraId="0000005A">
      <w:pPr>
        <w:jc w:val="both"/>
        <w:rPr/>
      </w:pPr>
      <w:r w:rsidDel="00000000" w:rsidR="00000000" w:rsidRPr="00000000">
        <w:rPr>
          <w:rtl w:val="0"/>
        </w:rPr>
        <w:t xml:space="preserve">  </w:t>
      </w:r>
      <w:r w:rsidDel="00000000" w:rsidR="00000000" w:rsidRPr="00000000">
        <w:rPr>
          <w:b w:val="1"/>
          <w:i w:val="1"/>
          <w:u w:val="single"/>
          <w:rtl w:val="0"/>
        </w:rPr>
        <w:t xml:space="preserve">Задание 6.</w:t>
      </w:r>
      <w:r w:rsidDel="00000000" w:rsidR="00000000" w:rsidRPr="00000000">
        <w:rPr>
          <w:b w:val="1"/>
          <w:rtl w:val="0"/>
        </w:rPr>
        <w:t xml:space="preserve"> Перед Вами установленные в Москве на Бульварном кольце памятники</w:t>
      </w:r>
      <w:r w:rsidDel="00000000" w:rsidR="00000000" w:rsidRPr="00000000">
        <w:rPr>
          <w:b w:val="1"/>
          <w:highlight w:val="white"/>
          <w:rtl w:val="0"/>
        </w:rPr>
        <w:t xml:space="preserve"> знаменитым поэтам и писателям. Укажите их фамилии и имена и соотнесите с отрывками из созданных ими литературных произведений. (По 1 баллу за верно указанные фамилию и и имя поэта/писателя, 1 балл за корректное соотнесение фрагмента произведения с его автором; м</w:t>
      </w:r>
      <w:r w:rsidDel="00000000" w:rsidR="00000000" w:rsidRPr="00000000">
        <w:rPr>
          <w:b w:val="1"/>
          <w:rtl w:val="0"/>
        </w:rPr>
        <w:t xml:space="preserve">аксимальный балл – 15.)</w:t>
      </w:r>
      <w:r w:rsidDel="00000000" w:rsidR="00000000" w:rsidRPr="00000000">
        <w:rPr>
          <w:rtl w:val="0"/>
        </w:rPr>
      </w:r>
    </w:p>
    <w:p w:rsidR="00000000" w:rsidDel="00000000" w:rsidP="00000000" w:rsidRDefault="00000000" w:rsidRPr="00000000" w14:paraId="0000005B">
      <w:pPr>
        <w:ind w:firstLine="709"/>
        <w:rPr>
          <w:b w:val="1"/>
          <w:i w:val="0"/>
        </w:rPr>
      </w:pPr>
      <w:r w:rsidDel="00000000" w:rsidR="00000000" w:rsidRPr="00000000">
        <w:rPr>
          <w:rtl w:val="0"/>
        </w:rPr>
      </w:r>
    </w:p>
    <w:tbl>
      <w:tblPr>
        <w:tblStyle w:val="Table6"/>
        <w:tblW w:w="1070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01"/>
        <w:gridCol w:w="6035"/>
        <w:gridCol w:w="3568"/>
        <w:tblGridChange w:id="0">
          <w:tblGrid>
            <w:gridCol w:w="1101"/>
            <w:gridCol w:w="6035"/>
            <w:gridCol w:w="3568"/>
          </w:tblGrid>
        </w:tblGridChange>
      </w:tblGrid>
      <w:tr>
        <w:trPr>
          <w:cantSplit w:val="0"/>
          <w:tblHeader w:val="0"/>
        </w:trPr>
        <w:tc>
          <w:tcPr>
            <w:vAlign w:val="center"/>
          </w:tcPr>
          <w:p w:rsidR="00000000" w:rsidDel="00000000" w:rsidP="00000000" w:rsidRDefault="00000000" w:rsidRPr="00000000" w14:paraId="0000005C">
            <w:pPr>
              <w:jc w:val="center"/>
              <w:rPr/>
            </w:pPr>
            <w:r w:rsidDel="00000000" w:rsidR="00000000" w:rsidRPr="00000000">
              <w:rPr>
                <w:rtl w:val="0"/>
              </w:rPr>
              <w:t xml:space="preserve">№ фото</w:t>
            </w:r>
          </w:p>
        </w:tc>
        <w:tc>
          <w:tcPr>
            <w:vAlign w:val="center"/>
          </w:tcPr>
          <w:p w:rsidR="00000000" w:rsidDel="00000000" w:rsidP="00000000" w:rsidRDefault="00000000" w:rsidRPr="00000000" w14:paraId="0000005D">
            <w:pPr>
              <w:jc w:val="center"/>
              <w:rPr/>
            </w:pPr>
            <w:r w:rsidDel="00000000" w:rsidR="00000000" w:rsidRPr="00000000">
              <w:rPr>
                <w:rtl w:val="0"/>
              </w:rPr>
              <w:t xml:space="preserve">Имя и фамилия писателя/поэта</w:t>
            </w:r>
          </w:p>
        </w:tc>
        <w:tc>
          <w:tcPr>
            <w:vAlign w:val="center"/>
          </w:tcPr>
          <w:p w:rsidR="00000000" w:rsidDel="00000000" w:rsidP="00000000" w:rsidRDefault="00000000" w:rsidRPr="00000000" w14:paraId="0000005E">
            <w:pPr>
              <w:jc w:val="center"/>
              <w:rPr/>
            </w:pPr>
            <w:r w:rsidDel="00000000" w:rsidR="00000000" w:rsidRPr="00000000">
              <w:rPr>
                <w:rtl w:val="0"/>
              </w:rPr>
              <w:t xml:space="preserve">Отрывок из произведения (буква, при наличии)</w:t>
            </w:r>
          </w:p>
        </w:tc>
      </w:tr>
      <w:tr>
        <w:trPr>
          <w:cantSplit w:val="0"/>
          <w:tblHeader w:val="0"/>
        </w:trPr>
        <w:tc>
          <w:tcPr>
            <w:vAlign w:val="center"/>
          </w:tcPr>
          <w:p w:rsidR="00000000" w:rsidDel="00000000" w:rsidP="00000000" w:rsidRDefault="00000000" w:rsidRPr="00000000" w14:paraId="0000005F">
            <w:pPr>
              <w:jc w:val="center"/>
              <w:rPr/>
            </w:pPr>
            <w:r w:rsidDel="00000000" w:rsidR="00000000" w:rsidRPr="00000000">
              <w:rPr>
                <w:rtl w:val="0"/>
              </w:rPr>
              <w:t xml:space="preserve">1</w:t>
            </w:r>
          </w:p>
        </w:tc>
        <w:tc>
          <w:tcPr>
            <w:vAlign w:val="center"/>
          </w:tcPr>
          <w:p w:rsidR="00000000" w:rsidDel="00000000" w:rsidP="00000000" w:rsidRDefault="00000000" w:rsidRPr="00000000" w14:paraId="00000060">
            <w:pPr>
              <w:jc w:val="center"/>
              <w:rPr/>
            </w:pPr>
            <w:r w:rsidDel="00000000" w:rsidR="00000000" w:rsidRPr="00000000">
              <w:rPr>
                <w:rtl w:val="0"/>
              </w:rPr>
              <w:t xml:space="preserve">Владимир Высоцкий</w:t>
            </w:r>
          </w:p>
        </w:tc>
        <w:tc>
          <w:tcPr>
            <w:vAlign w:val="center"/>
          </w:tcPr>
          <w:p w:rsidR="00000000" w:rsidDel="00000000" w:rsidP="00000000" w:rsidRDefault="00000000" w:rsidRPr="00000000" w14:paraId="00000061">
            <w:pPr>
              <w:jc w:val="center"/>
              <w:rPr/>
            </w:pPr>
            <w:r w:rsidDel="00000000" w:rsidR="00000000" w:rsidRPr="00000000">
              <w:rPr>
                <w:rtl w:val="0"/>
              </w:rPr>
              <w:t xml:space="preserve">F</w:t>
            </w:r>
          </w:p>
        </w:tc>
      </w:tr>
      <w:tr>
        <w:trPr>
          <w:cantSplit w:val="0"/>
          <w:tblHeader w:val="0"/>
        </w:trPr>
        <w:tc>
          <w:tcPr>
            <w:vAlign w:val="center"/>
          </w:tcPr>
          <w:p w:rsidR="00000000" w:rsidDel="00000000" w:rsidP="00000000" w:rsidRDefault="00000000" w:rsidRPr="00000000" w14:paraId="00000062">
            <w:pPr>
              <w:jc w:val="center"/>
              <w:rPr/>
            </w:pPr>
            <w:r w:rsidDel="00000000" w:rsidR="00000000" w:rsidRPr="00000000">
              <w:rPr>
                <w:rtl w:val="0"/>
              </w:rPr>
              <w:t xml:space="preserve">2</w:t>
            </w:r>
          </w:p>
        </w:tc>
        <w:tc>
          <w:tcPr>
            <w:vAlign w:val="center"/>
          </w:tcPr>
          <w:p w:rsidR="00000000" w:rsidDel="00000000" w:rsidP="00000000" w:rsidRDefault="00000000" w:rsidRPr="00000000" w14:paraId="00000063">
            <w:pPr>
              <w:jc w:val="center"/>
              <w:rPr/>
            </w:pPr>
            <w:r w:rsidDel="00000000" w:rsidR="00000000" w:rsidRPr="00000000">
              <w:rPr>
                <w:rtl w:val="0"/>
              </w:rPr>
              <w:t xml:space="preserve">Расул Гамзатов</w:t>
            </w:r>
          </w:p>
        </w:tc>
        <w:tc>
          <w:tcPr>
            <w:vAlign w:val="center"/>
          </w:tcPr>
          <w:p w:rsidR="00000000" w:rsidDel="00000000" w:rsidP="00000000" w:rsidRDefault="00000000" w:rsidRPr="00000000" w14:paraId="00000064">
            <w:pPr>
              <w:jc w:val="center"/>
              <w:rPr/>
            </w:pPr>
            <w:r w:rsidDel="00000000" w:rsidR="00000000" w:rsidRPr="00000000">
              <w:rPr>
                <w:rtl w:val="0"/>
              </w:rPr>
              <w:t xml:space="preserve">A</w:t>
            </w:r>
          </w:p>
        </w:tc>
      </w:tr>
      <w:tr>
        <w:trPr>
          <w:cantSplit w:val="0"/>
          <w:tblHeader w:val="0"/>
        </w:trPr>
        <w:tc>
          <w:tcPr>
            <w:vAlign w:val="center"/>
          </w:tcPr>
          <w:p w:rsidR="00000000" w:rsidDel="00000000" w:rsidP="00000000" w:rsidRDefault="00000000" w:rsidRPr="00000000" w14:paraId="00000065">
            <w:pPr>
              <w:jc w:val="center"/>
              <w:rPr/>
            </w:pPr>
            <w:r w:rsidDel="00000000" w:rsidR="00000000" w:rsidRPr="00000000">
              <w:rPr>
                <w:rtl w:val="0"/>
              </w:rPr>
              <w:t xml:space="preserve">3</w:t>
            </w:r>
          </w:p>
        </w:tc>
        <w:tc>
          <w:tcPr>
            <w:vAlign w:val="center"/>
          </w:tcPr>
          <w:p w:rsidR="00000000" w:rsidDel="00000000" w:rsidP="00000000" w:rsidRDefault="00000000" w:rsidRPr="00000000" w14:paraId="00000066">
            <w:pPr>
              <w:jc w:val="center"/>
              <w:rPr/>
            </w:pPr>
            <w:r w:rsidDel="00000000" w:rsidR="00000000" w:rsidRPr="00000000">
              <w:rPr>
                <w:rtl w:val="0"/>
              </w:rPr>
              <w:t xml:space="preserve">Сергей Есенин</w:t>
            </w:r>
          </w:p>
        </w:tc>
        <w:tc>
          <w:tcPr>
            <w:vAlign w:val="center"/>
          </w:tcPr>
          <w:p w:rsidR="00000000" w:rsidDel="00000000" w:rsidP="00000000" w:rsidRDefault="00000000" w:rsidRPr="00000000" w14:paraId="00000067">
            <w:pPr>
              <w:jc w:val="center"/>
              <w:rPr/>
            </w:pPr>
            <w:r w:rsidDel="00000000" w:rsidR="00000000" w:rsidRPr="00000000">
              <w:rPr>
                <w:rtl w:val="0"/>
              </w:rPr>
              <w:t xml:space="preserve">G</w:t>
            </w:r>
          </w:p>
        </w:tc>
      </w:tr>
      <w:tr>
        <w:trPr>
          <w:cantSplit w:val="0"/>
          <w:tblHeader w:val="0"/>
        </w:trPr>
        <w:tc>
          <w:tcPr>
            <w:vAlign w:val="center"/>
          </w:tcPr>
          <w:p w:rsidR="00000000" w:rsidDel="00000000" w:rsidP="00000000" w:rsidRDefault="00000000" w:rsidRPr="00000000" w14:paraId="00000068">
            <w:pPr>
              <w:jc w:val="center"/>
              <w:rPr/>
            </w:pPr>
            <w:r w:rsidDel="00000000" w:rsidR="00000000" w:rsidRPr="00000000">
              <w:rPr>
                <w:rtl w:val="0"/>
              </w:rPr>
              <w:t xml:space="preserve">4</w:t>
            </w:r>
          </w:p>
        </w:tc>
        <w:tc>
          <w:tcPr>
            <w:vAlign w:val="center"/>
          </w:tcPr>
          <w:p w:rsidR="00000000" w:rsidDel="00000000" w:rsidP="00000000" w:rsidRDefault="00000000" w:rsidRPr="00000000" w14:paraId="00000069">
            <w:pPr>
              <w:jc w:val="center"/>
              <w:rPr/>
            </w:pPr>
            <w:r w:rsidDel="00000000" w:rsidR="00000000" w:rsidRPr="00000000">
              <w:rPr>
                <w:rtl w:val="0"/>
              </w:rPr>
              <w:t xml:space="preserve">Николай Гоголь</w:t>
            </w:r>
          </w:p>
        </w:tc>
        <w:tc>
          <w:tcPr>
            <w:vAlign w:val="center"/>
          </w:tcPr>
          <w:p w:rsidR="00000000" w:rsidDel="00000000" w:rsidP="00000000" w:rsidRDefault="00000000" w:rsidRPr="00000000" w14:paraId="0000006A">
            <w:pPr>
              <w:jc w:val="center"/>
              <w:rPr/>
            </w:pPr>
            <w:r w:rsidDel="00000000" w:rsidR="00000000" w:rsidRPr="00000000">
              <w:rPr>
                <w:rtl w:val="0"/>
              </w:rPr>
              <w:t xml:space="preserve">C</w:t>
            </w:r>
          </w:p>
        </w:tc>
      </w:tr>
      <w:tr>
        <w:trPr>
          <w:cantSplit w:val="0"/>
          <w:tblHeader w:val="0"/>
        </w:trPr>
        <w:tc>
          <w:tcPr>
            <w:vAlign w:val="center"/>
          </w:tcPr>
          <w:p w:rsidR="00000000" w:rsidDel="00000000" w:rsidP="00000000" w:rsidRDefault="00000000" w:rsidRPr="00000000" w14:paraId="0000006B">
            <w:pPr>
              <w:jc w:val="center"/>
              <w:rPr/>
            </w:pPr>
            <w:r w:rsidDel="00000000" w:rsidR="00000000" w:rsidRPr="00000000">
              <w:rPr>
                <w:rtl w:val="0"/>
              </w:rPr>
              <w:t xml:space="preserve">5</w:t>
            </w:r>
          </w:p>
        </w:tc>
        <w:tc>
          <w:tcPr>
            <w:vAlign w:val="center"/>
          </w:tcPr>
          <w:p w:rsidR="00000000" w:rsidDel="00000000" w:rsidP="00000000" w:rsidRDefault="00000000" w:rsidRPr="00000000" w14:paraId="0000006C">
            <w:pPr>
              <w:jc w:val="center"/>
              <w:rPr/>
            </w:pPr>
            <w:r w:rsidDel="00000000" w:rsidR="00000000" w:rsidRPr="00000000">
              <w:rPr>
                <w:rtl w:val="0"/>
              </w:rPr>
              <w:t xml:space="preserve">Александр Пушкин</w:t>
            </w:r>
          </w:p>
        </w:tc>
        <w:tc>
          <w:tcPr>
            <w:vAlign w:val="center"/>
          </w:tcPr>
          <w:p w:rsidR="00000000" w:rsidDel="00000000" w:rsidP="00000000" w:rsidRDefault="00000000" w:rsidRPr="00000000" w14:paraId="0000006D">
            <w:pPr>
              <w:jc w:val="center"/>
              <w:rPr/>
            </w:pPr>
            <w:r w:rsidDel="00000000" w:rsidR="00000000" w:rsidRPr="00000000">
              <w:rPr>
                <w:rtl w:val="0"/>
              </w:rPr>
              <w:t xml:space="preserve">E</w:t>
            </w:r>
          </w:p>
        </w:tc>
      </w:tr>
      <w:tr>
        <w:trPr>
          <w:cantSplit w:val="0"/>
          <w:tblHeader w:val="0"/>
        </w:trPr>
        <w:tc>
          <w:tcPr>
            <w:vAlign w:val="center"/>
          </w:tcPr>
          <w:p w:rsidR="00000000" w:rsidDel="00000000" w:rsidP="00000000" w:rsidRDefault="00000000" w:rsidRPr="00000000" w14:paraId="0000006E">
            <w:pPr>
              <w:jc w:val="center"/>
              <w:rPr/>
            </w:pPr>
            <w:r w:rsidDel="00000000" w:rsidR="00000000" w:rsidRPr="00000000">
              <w:rPr>
                <w:rtl w:val="0"/>
              </w:rPr>
              <w:t xml:space="preserve">6</w:t>
            </w:r>
          </w:p>
        </w:tc>
        <w:tc>
          <w:tcPr>
            <w:vAlign w:val="center"/>
          </w:tcPr>
          <w:p w:rsidR="00000000" w:rsidDel="00000000" w:rsidP="00000000" w:rsidRDefault="00000000" w:rsidRPr="00000000" w14:paraId="0000006F">
            <w:pPr>
              <w:jc w:val="center"/>
              <w:rPr/>
            </w:pPr>
            <w:r w:rsidDel="00000000" w:rsidR="00000000" w:rsidRPr="00000000">
              <w:rPr>
                <w:rtl w:val="0"/>
              </w:rPr>
              <w:t xml:space="preserve">Александр Грибоедов</w:t>
            </w:r>
          </w:p>
        </w:tc>
        <w:tc>
          <w:tcPr>
            <w:vAlign w:val="center"/>
          </w:tcPr>
          <w:p w:rsidR="00000000" w:rsidDel="00000000" w:rsidP="00000000" w:rsidRDefault="00000000" w:rsidRPr="00000000" w14:paraId="00000070">
            <w:pPr>
              <w:jc w:val="center"/>
              <w:rPr/>
            </w:pPr>
            <w:r w:rsidDel="00000000" w:rsidR="00000000" w:rsidRPr="00000000">
              <w:rPr>
                <w:rtl w:val="0"/>
              </w:rPr>
              <w:t xml:space="preserve">D</w:t>
            </w:r>
          </w:p>
        </w:tc>
      </w:tr>
      <w:tr>
        <w:trPr>
          <w:cantSplit w:val="0"/>
          <w:tblHeader w:val="0"/>
        </w:trPr>
        <w:tc>
          <w:tcPr>
            <w:vAlign w:val="center"/>
          </w:tcPr>
          <w:p w:rsidR="00000000" w:rsidDel="00000000" w:rsidP="00000000" w:rsidRDefault="00000000" w:rsidRPr="00000000" w14:paraId="00000071">
            <w:pPr>
              <w:jc w:val="center"/>
              <w:rPr/>
            </w:pPr>
            <w:r w:rsidDel="00000000" w:rsidR="00000000" w:rsidRPr="00000000">
              <w:rPr>
                <w:rtl w:val="0"/>
              </w:rPr>
              <w:t xml:space="preserve">7</w:t>
            </w:r>
          </w:p>
        </w:tc>
        <w:tc>
          <w:tcPr>
            <w:vAlign w:val="center"/>
          </w:tcPr>
          <w:p w:rsidR="00000000" w:rsidDel="00000000" w:rsidP="00000000" w:rsidRDefault="00000000" w:rsidRPr="00000000" w14:paraId="00000072">
            <w:pPr>
              <w:jc w:val="center"/>
              <w:rPr/>
            </w:pPr>
            <w:r w:rsidDel="00000000" w:rsidR="00000000" w:rsidRPr="00000000">
              <w:rPr>
                <w:rtl w:val="0"/>
              </w:rPr>
              <w:t xml:space="preserve">Михаил Шолохов</w:t>
            </w:r>
          </w:p>
        </w:tc>
        <w:tc>
          <w:tcPr>
            <w:vAlign w:val="center"/>
          </w:tcPr>
          <w:p w:rsidR="00000000" w:rsidDel="00000000" w:rsidP="00000000" w:rsidRDefault="00000000" w:rsidRPr="00000000" w14:paraId="00000073">
            <w:pPr>
              <w:jc w:val="cente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74">
            <w:pPr>
              <w:jc w:val="center"/>
              <w:rPr/>
            </w:pPr>
            <w:r w:rsidDel="00000000" w:rsidR="00000000" w:rsidRPr="00000000">
              <w:rPr>
                <w:rtl w:val="0"/>
              </w:rPr>
              <w:t xml:space="preserve">8</w:t>
            </w:r>
          </w:p>
        </w:tc>
        <w:tc>
          <w:tcPr>
            <w:vAlign w:val="center"/>
          </w:tcPr>
          <w:p w:rsidR="00000000" w:rsidDel="00000000" w:rsidP="00000000" w:rsidRDefault="00000000" w:rsidRPr="00000000" w14:paraId="00000075">
            <w:pPr>
              <w:jc w:val="center"/>
              <w:rPr/>
            </w:pPr>
            <w:r w:rsidDel="00000000" w:rsidR="00000000" w:rsidRPr="00000000">
              <w:rPr>
                <w:rtl w:val="0"/>
              </w:rPr>
              <w:t xml:space="preserve">Александр Твардовский</w:t>
            </w:r>
          </w:p>
        </w:tc>
        <w:tc>
          <w:tcPr>
            <w:vAlign w:val="center"/>
          </w:tcPr>
          <w:p w:rsidR="00000000" w:rsidDel="00000000" w:rsidP="00000000" w:rsidRDefault="00000000" w:rsidRPr="00000000" w14:paraId="00000076">
            <w:pPr>
              <w:jc w:val="center"/>
              <w:rPr/>
            </w:pPr>
            <w:r w:rsidDel="00000000" w:rsidR="00000000" w:rsidRPr="00000000">
              <w:rPr>
                <w:rtl w:val="0"/>
              </w:rPr>
              <w:t xml:space="preserve">B</w:t>
            </w:r>
          </w:p>
        </w:tc>
      </w:tr>
    </w:tbl>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spacing w:after="200" w:lineRule="auto"/>
        <w:rPr>
          <w:b w:val="1"/>
        </w:rPr>
      </w:pPr>
      <w:r w:rsidDel="00000000" w:rsidR="00000000" w:rsidRPr="00000000">
        <w:rPr>
          <w:b w:val="1"/>
          <w:i w:val="1"/>
          <w:rtl w:val="0"/>
        </w:rPr>
        <w:t xml:space="preserve">  Задание 7. </w:t>
      </w:r>
      <w:r w:rsidDel="00000000" w:rsidR="00000000" w:rsidRPr="00000000">
        <w:rPr>
          <w:rtl w:val="0"/>
        </w:rPr>
        <w:t xml:space="preserve"> </w:t>
      </w:r>
      <w:r w:rsidDel="00000000" w:rsidR="00000000" w:rsidRPr="00000000">
        <w:rPr>
          <w:b w:val="1"/>
          <w:rtl w:val="0"/>
        </w:rPr>
        <w:t xml:space="preserve">Выполните задания по карте. </w:t>
      </w:r>
      <w:r w:rsidDel="00000000" w:rsidR="00000000" w:rsidRPr="00000000">
        <w:rPr>
          <w:b w:val="1"/>
          <w:i w:val="1"/>
          <w:rtl w:val="0"/>
        </w:rPr>
        <w:t xml:space="preserve">(10 баллов</w:t>
      </w:r>
      <w:r w:rsidDel="00000000" w:rsidR="00000000" w:rsidRPr="00000000">
        <w:rPr>
          <w:b w:val="1"/>
          <w:rtl w:val="0"/>
        </w:rPr>
        <w:t xml:space="preserve">)</w:t>
      </w:r>
    </w:p>
    <w:p w:rsidR="00000000" w:rsidDel="00000000" w:rsidP="00000000" w:rsidRDefault="00000000" w:rsidRPr="00000000" w14:paraId="00000079">
      <w:pPr>
        <w:spacing w:before="360" w:lineRule="auto"/>
        <w:rPr>
          <w:color w:val="000000"/>
        </w:rPr>
      </w:pPr>
      <w:r w:rsidDel="00000000" w:rsidR="00000000" w:rsidRPr="00000000">
        <w:rPr>
          <w:b w:val="1"/>
          <w:color w:val="000000"/>
          <w:rtl w:val="0"/>
        </w:rPr>
        <w:t xml:space="preserve">7.1. На самом деле представленная на карте битва была не одной, а целым рядом взаимосвязанных стратегических наступательных и оборонительных операций РККА. Укажите название этой “битвы”:</w:t>
      </w:r>
      <w:r w:rsidDel="00000000" w:rsidR="00000000" w:rsidRPr="00000000">
        <w:rPr>
          <w:color w:val="000000"/>
          <w:rtl w:val="0"/>
        </w:rPr>
        <w:t xml:space="preserve"> (1 б)</w:t>
        <w:br w:type="textWrapping"/>
      </w:r>
      <w:r w:rsidDel="00000000" w:rsidR="00000000" w:rsidRPr="00000000">
        <w:rPr>
          <w:b w:val="1"/>
          <w:i w:val="1"/>
          <w:u w:val="single"/>
          <w:rtl w:val="0"/>
        </w:rPr>
        <w:t xml:space="preserve">Битва за Днепр (допустимо: форсирование Днепра, битва за Украину, битва за Левобережную Украину) (1 балл)</w:t>
      </w:r>
      <w:r w:rsidDel="00000000" w:rsidR="00000000" w:rsidRPr="00000000">
        <w:rPr>
          <w:rtl w:val="0"/>
        </w:rPr>
      </w:r>
    </w:p>
    <w:p w:rsidR="00000000" w:rsidDel="00000000" w:rsidP="00000000" w:rsidRDefault="00000000" w:rsidRPr="00000000" w14:paraId="0000007A">
      <w:pPr>
        <w:spacing w:before="360" w:lineRule="auto"/>
        <w:rPr>
          <w:color w:val="000000"/>
        </w:rPr>
      </w:pPr>
      <w:r w:rsidDel="00000000" w:rsidR="00000000" w:rsidRPr="00000000">
        <w:rPr>
          <w:b w:val="1"/>
          <w:color w:val="000000"/>
          <w:rtl w:val="0"/>
        </w:rPr>
        <w:t xml:space="preserve">7.2</w:t>
      </w:r>
      <w:r w:rsidDel="00000000" w:rsidR="00000000" w:rsidRPr="00000000">
        <w:rPr>
          <w:color w:val="000000"/>
          <w:rtl w:val="0"/>
        </w:rPr>
        <w:t xml:space="preserve">. </w:t>
      </w:r>
      <w:r w:rsidDel="00000000" w:rsidR="00000000" w:rsidRPr="00000000">
        <w:rPr>
          <w:b w:val="1"/>
          <w:color w:val="000000"/>
          <w:rtl w:val="0"/>
        </w:rPr>
        <w:t xml:space="preserve">Укажите даты начала и конца этой битвы с точностью до месяца: </w:t>
      </w:r>
      <w:r w:rsidDel="00000000" w:rsidR="00000000" w:rsidRPr="00000000">
        <w:rPr>
          <w:color w:val="000000"/>
          <w:rtl w:val="0"/>
        </w:rPr>
        <w:t xml:space="preserve">(2 б.)</w:t>
        <w:br w:type="textWrapping"/>
      </w:r>
      <w:r w:rsidDel="00000000" w:rsidR="00000000" w:rsidRPr="00000000">
        <w:rPr>
          <w:b w:val="1"/>
          <w:i w:val="1"/>
          <w:u w:val="single"/>
          <w:rtl w:val="0"/>
        </w:rPr>
        <w:t xml:space="preserve">август 1943 года (1 балл) – декабрь 1943 года (1 балл)</w:t>
      </w:r>
      <w:r w:rsidDel="00000000" w:rsidR="00000000" w:rsidRPr="00000000">
        <w:rPr>
          <w:rtl w:val="0"/>
        </w:rPr>
      </w:r>
    </w:p>
    <w:p w:rsidR="00000000" w:rsidDel="00000000" w:rsidP="00000000" w:rsidRDefault="00000000" w:rsidRPr="00000000" w14:paraId="0000007B">
      <w:pPr>
        <w:spacing w:before="360" w:lineRule="auto"/>
        <w:rPr>
          <w:b w:val="1"/>
          <w:color w:val="000000"/>
        </w:rPr>
      </w:pPr>
      <w:r w:rsidDel="00000000" w:rsidR="00000000" w:rsidRPr="00000000">
        <w:rPr>
          <w:b w:val="1"/>
          <w:color w:val="000000"/>
          <w:rtl w:val="0"/>
        </w:rPr>
        <w:t xml:space="preserve">7.3</w:t>
      </w:r>
      <w:r w:rsidDel="00000000" w:rsidR="00000000" w:rsidRPr="00000000">
        <w:rPr>
          <w:color w:val="000000"/>
          <w:rtl w:val="0"/>
        </w:rPr>
        <w:t xml:space="preserve">. </w:t>
      </w:r>
      <w:r w:rsidDel="00000000" w:rsidR="00000000" w:rsidRPr="00000000">
        <w:rPr>
          <w:b w:val="1"/>
          <w:color w:val="000000"/>
          <w:rtl w:val="0"/>
        </w:rPr>
        <w:t xml:space="preserve">Три города, обозначенные на карте цифрами, были целями различных стратегических операций РККА. Назовите их, расположите хронологическом порядке начала проведения операций по их освобождению: </w:t>
      </w:r>
      <w:r w:rsidDel="00000000" w:rsidR="00000000" w:rsidRPr="00000000">
        <w:rPr>
          <w:b w:val="1"/>
          <w:color w:val="000000"/>
          <w:u w:val="single"/>
          <w:rtl w:val="0"/>
        </w:rPr>
        <w:t xml:space="preserve">(</w:t>
      </w:r>
      <w:r w:rsidDel="00000000" w:rsidR="00000000" w:rsidRPr="00000000">
        <w:rPr>
          <w:color w:val="000000"/>
          <w:rtl w:val="0"/>
        </w:rPr>
        <w:t xml:space="preserve">3 б.) </w:t>
      </w:r>
      <w:r w:rsidDel="00000000" w:rsidR="00000000" w:rsidRPr="00000000">
        <w:rPr>
          <w:b w:val="1"/>
          <w:i w:val="1"/>
          <w:u w:val="single"/>
          <w:rtl w:val="0"/>
        </w:rPr>
        <w:t xml:space="preserve">3) Полтава; 2) Днепропетровск; 1) Киев (за корректное название всех городов в хронологическом порядке 3 балла, за корректное название всех городов 2 балла, за одну ошибку в названии какого-либо города – 1 балл)</w:t>
      </w:r>
      <w:r w:rsidDel="00000000" w:rsidR="00000000" w:rsidRPr="00000000">
        <w:rPr>
          <w:rtl w:val="0"/>
        </w:rPr>
      </w:r>
    </w:p>
    <w:p w:rsidR="00000000" w:rsidDel="00000000" w:rsidP="00000000" w:rsidRDefault="00000000" w:rsidRPr="00000000" w14:paraId="0000007C">
      <w:pPr>
        <w:spacing w:before="360" w:lineRule="auto"/>
        <w:rPr>
          <w:b w:val="1"/>
          <w:i w:val="1"/>
          <w:u w:val="single"/>
        </w:rPr>
      </w:pPr>
      <w:r w:rsidDel="00000000" w:rsidR="00000000" w:rsidRPr="00000000">
        <w:rPr>
          <w:b w:val="1"/>
          <w:color w:val="000000"/>
          <w:rtl w:val="0"/>
        </w:rPr>
        <w:t xml:space="preserve">7.4</w:t>
      </w:r>
      <w:r w:rsidDel="00000000" w:rsidR="00000000" w:rsidRPr="00000000">
        <w:rPr>
          <w:color w:val="000000"/>
          <w:rtl w:val="0"/>
        </w:rPr>
        <w:t xml:space="preserve">. </w:t>
      </w:r>
      <w:r w:rsidDel="00000000" w:rsidR="00000000" w:rsidRPr="00000000">
        <w:rPr>
          <w:b w:val="1"/>
          <w:color w:val="000000"/>
          <w:rtl w:val="0"/>
        </w:rPr>
        <w:t xml:space="preserve">Укажите новые названия Центрального; Воронежского, Степного, Юго-западного и Южного фронтов; а также названия двух немецких групп армий, разбитых силами этих фронтов в ходе изображённой на карте битвы. Названия, которые необходимо указать, скрыты только символами [...]. Если название дублируется, его можно указать только один раз. </w:t>
      </w:r>
      <w:r w:rsidDel="00000000" w:rsidR="00000000" w:rsidRPr="00000000">
        <w:rPr>
          <w:color w:val="000000"/>
          <w:rtl w:val="0"/>
        </w:rPr>
        <w:t xml:space="preserve">(4 б)</w:t>
        <w:br w:type="textWrapping"/>
      </w:r>
      <w:r w:rsidDel="00000000" w:rsidR="00000000" w:rsidRPr="00000000">
        <w:rPr>
          <w:b w:val="1"/>
          <w:i w:val="1"/>
          <w:u w:val="single"/>
          <w:rtl w:val="0"/>
        </w:rPr>
        <w:t xml:space="preserve">советские фронты: Белорусский; 1-й, 2-й, 3-й, 4-й Украинский (допустимо также: Белорусский, Украинский); </w:t>
        <w:br w:type="textWrapping"/>
        <w:t xml:space="preserve">разбитые немецкие группы армий: группа армий “Центр”, группа армий “Юг”. (за корректное указание всех элементов – 4 балла, за каждую ошибку вычитается один балл, итоговый балл за задание 7.4 не ниже нуля)</w:t>
      </w:r>
    </w:p>
    <w:p w:rsidR="00000000" w:rsidDel="00000000" w:rsidP="00000000" w:rsidRDefault="00000000" w:rsidRPr="00000000" w14:paraId="0000007D">
      <w:pPr>
        <w:spacing w:before="360" w:lineRule="auto"/>
        <w:rPr>
          <w:b w:val="1"/>
          <w:i w:val="1"/>
          <w:u w:val="single"/>
        </w:rPr>
      </w:pPr>
      <w:r w:rsidDel="00000000" w:rsidR="00000000" w:rsidRPr="00000000">
        <w:rPr>
          <w:rtl w:val="0"/>
        </w:rPr>
      </w:r>
    </w:p>
    <w:p w:rsidR="00000000" w:rsidDel="00000000" w:rsidP="00000000" w:rsidRDefault="00000000" w:rsidRPr="00000000" w14:paraId="0000007E">
      <w:pPr>
        <w:spacing w:after="200" w:lineRule="auto"/>
        <w:rPr>
          <w:b w:val="1"/>
          <w:i w:val="1"/>
          <w:u w:val="single"/>
        </w:rPr>
      </w:pPr>
      <w:r w:rsidDel="00000000" w:rsidR="00000000" w:rsidRPr="00000000">
        <w:rPr>
          <w:b w:val="1"/>
          <w:i w:val="1"/>
          <w:u w:val="single"/>
          <w:rtl w:val="0"/>
        </w:rPr>
        <w:t xml:space="preserve">Задание 8 .Эссе</w:t>
      </w:r>
    </w:p>
    <w:p w:rsidR="00000000" w:rsidDel="00000000" w:rsidP="00000000" w:rsidRDefault="00000000" w:rsidRPr="00000000" w14:paraId="0000007F">
      <w:pPr>
        <w:jc w:val="both"/>
        <w:rPr>
          <w:color w:val="000000"/>
          <w:sz w:val="28"/>
          <w:szCs w:val="28"/>
        </w:rPr>
      </w:pPr>
      <w:r w:rsidDel="00000000" w:rsidR="00000000" w:rsidRPr="00000000">
        <w:rPr>
          <w:b w:val="1"/>
          <w:color w:val="000000"/>
          <w:sz w:val="28"/>
          <w:szCs w:val="28"/>
          <w:rtl w:val="0"/>
        </w:rPr>
        <w:t xml:space="preserve">Максимальная оценка 35 баллов.</w:t>
      </w:r>
      <w:r w:rsidDel="00000000" w:rsidR="00000000" w:rsidRPr="00000000">
        <w:rPr>
          <w:rtl w:val="0"/>
        </w:rPr>
      </w:r>
    </w:p>
    <w:p w:rsidR="00000000" w:rsidDel="00000000" w:rsidP="00000000" w:rsidRDefault="00000000" w:rsidRPr="00000000" w14:paraId="00000080">
      <w:pPr>
        <w:rPr>
          <w:color w:val="000000"/>
          <w:sz w:val="28"/>
          <w:szCs w:val="28"/>
          <w:highlight w:val="white"/>
        </w:rPr>
      </w:pPr>
      <w:r w:rsidDel="00000000" w:rsidR="00000000" w:rsidRPr="00000000">
        <w:rPr>
          <w:color w:val="000000"/>
          <w:sz w:val="28"/>
          <w:szCs w:val="28"/>
          <w:rtl w:val="0"/>
        </w:rPr>
        <w:br w:type="textWrapping"/>
      </w:r>
      <w:r w:rsidDel="00000000" w:rsidR="00000000" w:rsidRPr="00000000">
        <w:rPr>
          <w:color w:val="000000"/>
          <w:sz w:val="28"/>
          <w:szCs w:val="28"/>
          <w:highlight w:val="white"/>
          <w:rtl w:val="0"/>
        </w:rPr>
        <w:t xml:space="preserve">При написании работы постарайтесь исходить из того, что Жюри, оценивая Ваше эссе, будет руководствоваться следующими критериями:</w:t>
      </w:r>
      <w:r w:rsidDel="00000000" w:rsidR="00000000" w:rsidRPr="00000000">
        <w:rPr>
          <w:color w:val="000000"/>
          <w:sz w:val="28"/>
          <w:szCs w:val="28"/>
          <w:rtl w:val="0"/>
        </w:rPr>
        <w:br w:type="textWrapping"/>
      </w:r>
      <w:r w:rsidDel="00000000" w:rsidR="00000000" w:rsidRPr="00000000">
        <w:rPr>
          <w:color w:val="000000"/>
          <w:sz w:val="28"/>
          <w:szCs w:val="28"/>
          <w:highlight w:val="white"/>
          <w:u w:val="single"/>
          <w:rtl w:val="0"/>
        </w:rPr>
        <w:t xml:space="preserve">1. Обоснованность выбора темы</w:t>
      </w:r>
      <w:r w:rsidDel="00000000" w:rsidR="00000000" w:rsidRPr="00000000">
        <w:rPr>
          <w:color w:val="000000"/>
          <w:sz w:val="28"/>
          <w:szCs w:val="28"/>
          <w:highlight w:val="white"/>
          <w:rtl w:val="0"/>
        </w:rPr>
        <w:t xml:space="preserve"> (объяснение выбора темы и задач, которые ставит перед собой в своей работе участник).</w:t>
      </w:r>
      <w:r w:rsidDel="00000000" w:rsidR="00000000" w:rsidRPr="00000000">
        <w:rPr>
          <w:color w:val="000000"/>
          <w:sz w:val="28"/>
          <w:szCs w:val="28"/>
          <w:rtl w:val="0"/>
        </w:rPr>
        <w:br w:type="textWrapping"/>
      </w:r>
      <w:r w:rsidDel="00000000" w:rsidR="00000000" w:rsidRPr="00000000">
        <w:rPr>
          <w:color w:val="000000"/>
          <w:sz w:val="28"/>
          <w:szCs w:val="28"/>
          <w:highlight w:val="white"/>
          <w:rtl w:val="0"/>
        </w:rPr>
        <w:t xml:space="preserve">Оценивается вводная часть к работе - не более </w:t>
      </w:r>
      <w:r w:rsidDel="00000000" w:rsidR="00000000" w:rsidRPr="00000000">
        <w:rPr>
          <w:b w:val="1"/>
          <w:color w:val="000000"/>
          <w:sz w:val="28"/>
          <w:szCs w:val="28"/>
          <w:highlight w:val="white"/>
          <w:rtl w:val="0"/>
        </w:rPr>
        <w:t xml:space="preserve">7 баллов</w:t>
      </w:r>
      <w:r w:rsidDel="00000000" w:rsidR="00000000" w:rsidRPr="00000000">
        <w:rPr>
          <w:color w:val="000000"/>
          <w:sz w:val="28"/>
          <w:szCs w:val="28"/>
          <w:highlight w:val="white"/>
          <w:rtl w:val="0"/>
        </w:rPr>
        <w:t xml:space="preserve">.</w:t>
      </w:r>
      <w:r w:rsidDel="00000000" w:rsidR="00000000" w:rsidRPr="00000000">
        <w:rPr>
          <w:b w:val="1"/>
          <w:color w:val="000000"/>
          <w:sz w:val="28"/>
          <w:szCs w:val="28"/>
          <w:highlight w:val="white"/>
          <w:rtl w:val="0"/>
        </w:rPr>
        <w:t xml:space="preserve"> </w:t>
      </w:r>
      <w:r w:rsidDel="00000000" w:rsidR="00000000" w:rsidRPr="00000000">
        <w:rPr>
          <w:rtl w:val="0"/>
        </w:rPr>
      </w:r>
    </w:p>
    <w:p w:rsidR="00000000" w:rsidDel="00000000" w:rsidP="00000000" w:rsidRDefault="00000000" w:rsidRPr="00000000" w14:paraId="00000081">
      <w:pPr>
        <w:rPr>
          <w:color w:val="000000"/>
          <w:sz w:val="28"/>
          <w:szCs w:val="28"/>
          <w:highlight w:val="white"/>
        </w:rPr>
      </w:pPr>
      <w:r w:rsidDel="00000000" w:rsidR="00000000" w:rsidRPr="00000000">
        <w:rPr>
          <w:color w:val="000000"/>
          <w:sz w:val="28"/>
          <w:szCs w:val="28"/>
          <w:highlight w:val="white"/>
          <w:rtl w:val="0"/>
        </w:rPr>
        <w:t xml:space="preserve">Требуется внятное оригинальное объяснение, демонстрирующее заинтересованность в теме (2 балла), и четкая постановка проблемы и задач работы, исходя из понимания смысла высказывания (должно быть сформулировано 4 задачи) (5 баллов).</w:t>
      </w:r>
      <w:r w:rsidDel="00000000" w:rsidR="00000000" w:rsidRPr="00000000">
        <w:rPr>
          <w:color w:val="000000"/>
          <w:sz w:val="28"/>
          <w:szCs w:val="28"/>
          <w:rtl w:val="0"/>
        </w:rPr>
        <w:br w:type="textWrapping"/>
      </w:r>
      <w:r w:rsidDel="00000000" w:rsidR="00000000" w:rsidRPr="00000000">
        <w:rPr>
          <w:color w:val="000000"/>
          <w:sz w:val="28"/>
          <w:szCs w:val="28"/>
          <w:highlight w:val="white"/>
          <w:u w:val="single"/>
          <w:rtl w:val="0"/>
        </w:rPr>
        <w:t xml:space="preserve">2. Оценка основной части к работе (макс. </w:t>
      </w:r>
      <w:r w:rsidDel="00000000" w:rsidR="00000000" w:rsidRPr="00000000">
        <w:rPr>
          <w:b w:val="1"/>
          <w:color w:val="000000"/>
          <w:sz w:val="28"/>
          <w:szCs w:val="28"/>
          <w:highlight w:val="white"/>
          <w:u w:val="single"/>
          <w:rtl w:val="0"/>
        </w:rPr>
        <w:t xml:space="preserve">15 баллов</w:t>
      </w:r>
      <w:r w:rsidDel="00000000" w:rsidR="00000000" w:rsidRPr="00000000">
        <w:rPr>
          <w:color w:val="000000"/>
          <w:sz w:val="28"/>
          <w:szCs w:val="28"/>
          <w:highlight w:val="white"/>
          <w:u w:val="single"/>
          <w:rtl w:val="0"/>
        </w:rPr>
        <w:t xml:space="preserve">):</w:t>
      </w:r>
      <w:r w:rsidDel="00000000" w:rsidR="00000000" w:rsidRPr="00000000">
        <w:rPr>
          <w:b w:val="1"/>
          <w:color w:val="000000"/>
          <w:sz w:val="28"/>
          <w:szCs w:val="28"/>
          <w:rtl w:val="0"/>
        </w:rPr>
        <w:br w:type="textWrapping"/>
      </w:r>
      <w:r w:rsidDel="00000000" w:rsidR="00000000" w:rsidRPr="00000000">
        <w:rPr>
          <w:color w:val="000000"/>
          <w:sz w:val="28"/>
          <w:szCs w:val="28"/>
          <w:highlight w:val="white"/>
          <w:rtl w:val="0"/>
        </w:rPr>
        <w:t xml:space="preserve">При оценке каждой из выделенных задач учитываются:</w:t>
      </w:r>
      <w:r w:rsidDel="00000000" w:rsidR="00000000" w:rsidRPr="00000000">
        <w:rPr>
          <w:color w:val="000000"/>
          <w:sz w:val="28"/>
          <w:szCs w:val="28"/>
          <w:rtl w:val="0"/>
        </w:rPr>
        <w:br w:type="textWrapping"/>
      </w:r>
      <w:r w:rsidDel="00000000" w:rsidR="00000000" w:rsidRPr="00000000">
        <w:rPr>
          <w:color w:val="000000"/>
          <w:sz w:val="28"/>
          <w:szCs w:val="28"/>
          <w:highlight w:val="white"/>
          <w:rtl w:val="0"/>
        </w:rPr>
        <w:t xml:space="preserve">Грамотность использования исторических фактов и терминов;</w:t>
      </w:r>
      <w:r w:rsidDel="00000000" w:rsidR="00000000" w:rsidRPr="00000000">
        <w:rPr>
          <w:color w:val="000000"/>
          <w:sz w:val="28"/>
          <w:szCs w:val="28"/>
          <w:rtl w:val="0"/>
        </w:rPr>
        <w:br w:type="textWrapping"/>
      </w:r>
      <w:r w:rsidDel="00000000" w:rsidR="00000000" w:rsidRPr="00000000">
        <w:rPr>
          <w:color w:val="000000"/>
          <w:sz w:val="28"/>
          <w:szCs w:val="28"/>
          <w:highlight w:val="white"/>
          <w:rtl w:val="0"/>
        </w:rPr>
        <w:t xml:space="preserve">Аргументированность авторской позиции,  </w:t>
      </w:r>
      <w:r w:rsidDel="00000000" w:rsidR="00000000" w:rsidRPr="00000000">
        <w:rPr>
          <w:color w:val="000000"/>
          <w:sz w:val="28"/>
          <w:szCs w:val="28"/>
          <w:rtl w:val="0"/>
        </w:rPr>
        <w:br w:type="textWrapping"/>
      </w:r>
      <w:r w:rsidDel="00000000" w:rsidR="00000000" w:rsidRPr="00000000">
        <w:rPr>
          <w:color w:val="000000"/>
          <w:sz w:val="28"/>
          <w:szCs w:val="28"/>
          <w:highlight w:val="white"/>
          <w:rtl w:val="0"/>
        </w:rPr>
        <w:t xml:space="preserve">творческий характер восприятия темы, ее осмысления. </w:t>
      </w:r>
    </w:p>
    <w:p w:rsidR="00000000" w:rsidDel="00000000" w:rsidP="00000000" w:rsidRDefault="00000000" w:rsidRPr="00000000" w14:paraId="00000082">
      <w:pPr>
        <w:rPr>
          <w:color w:val="000000"/>
          <w:sz w:val="28"/>
          <w:szCs w:val="28"/>
        </w:rPr>
      </w:pPr>
      <w:r w:rsidDel="00000000" w:rsidR="00000000" w:rsidRPr="00000000">
        <w:rPr>
          <w:color w:val="000000"/>
          <w:sz w:val="28"/>
          <w:szCs w:val="28"/>
          <w:highlight w:val="white"/>
          <w:u w:val="single"/>
          <w:rtl w:val="0"/>
        </w:rPr>
        <w:t xml:space="preserve">3. Требуется ярко выраженная личная позиция, заинтересованность в теме</w:t>
      </w:r>
      <w:r w:rsidDel="00000000" w:rsidR="00000000" w:rsidRPr="00000000">
        <w:rPr>
          <w:color w:val="000000"/>
          <w:sz w:val="28"/>
          <w:szCs w:val="28"/>
          <w:highlight w:val="white"/>
          <w:rtl w:val="0"/>
        </w:rPr>
        <w:t xml:space="preserve"> (</w:t>
      </w:r>
      <w:r w:rsidDel="00000000" w:rsidR="00000000" w:rsidRPr="00000000">
        <w:rPr>
          <w:b w:val="1"/>
          <w:color w:val="000000"/>
          <w:sz w:val="28"/>
          <w:szCs w:val="28"/>
          <w:highlight w:val="white"/>
          <w:rtl w:val="0"/>
        </w:rPr>
        <w:t xml:space="preserve">4 балла</w:t>
      </w:r>
      <w:r w:rsidDel="00000000" w:rsidR="00000000" w:rsidRPr="00000000">
        <w:rPr>
          <w:color w:val="000000"/>
          <w:sz w:val="28"/>
          <w:szCs w:val="28"/>
          <w:highlight w:val="white"/>
          <w:rtl w:val="0"/>
        </w:rPr>
        <w:t xml:space="preserve">)</w:t>
      </w:r>
      <w:r w:rsidDel="00000000" w:rsidR="00000000" w:rsidRPr="00000000">
        <w:rPr>
          <w:b w:val="1"/>
          <w:color w:val="000000"/>
          <w:sz w:val="28"/>
          <w:szCs w:val="28"/>
          <w:highlight w:val="white"/>
          <w:rtl w:val="0"/>
        </w:rPr>
        <w:t xml:space="preserve">,</w:t>
      </w:r>
      <w:r w:rsidDel="00000000" w:rsidR="00000000" w:rsidRPr="00000000">
        <w:rPr>
          <w:color w:val="000000"/>
          <w:sz w:val="28"/>
          <w:szCs w:val="28"/>
          <w:highlight w:val="white"/>
          <w:rtl w:val="0"/>
        </w:rPr>
        <w:t xml:space="preserve"> оригинальные (имеющие право на существование, исходя из фактов и историографии) мысли, задачи и пути их решения. Работа написана хорошим литературным языком с учетом всех жанровых особенностей эссе</w:t>
      </w:r>
      <w:r w:rsidDel="00000000" w:rsidR="00000000" w:rsidRPr="00000000">
        <w:rPr>
          <w:color w:val="000000"/>
          <w:sz w:val="28"/>
          <w:szCs w:val="28"/>
          <w:rtl w:val="0"/>
        </w:rPr>
        <w:t xml:space="preserve">.</w:t>
        <w:br w:type="textWrapping"/>
      </w:r>
      <w:r w:rsidDel="00000000" w:rsidR="00000000" w:rsidRPr="00000000">
        <w:rPr>
          <w:color w:val="000000"/>
          <w:sz w:val="28"/>
          <w:szCs w:val="28"/>
          <w:highlight w:val="white"/>
          <w:u w:val="single"/>
          <w:rtl w:val="0"/>
        </w:rPr>
        <w:t xml:space="preserve">4. Знание различных точек зрения по избранному вопросу </w:t>
      </w:r>
      <w:r w:rsidDel="00000000" w:rsidR="00000000" w:rsidRPr="00000000">
        <w:rPr>
          <w:b w:val="1"/>
          <w:color w:val="000000"/>
          <w:sz w:val="28"/>
          <w:szCs w:val="28"/>
          <w:highlight w:val="white"/>
          <w:rtl w:val="0"/>
        </w:rPr>
        <w:t xml:space="preserve">(4 балла).</w:t>
      </w:r>
      <w:r w:rsidDel="00000000" w:rsidR="00000000" w:rsidRPr="00000000">
        <w:rPr>
          <w:color w:val="000000"/>
          <w:sz w:val="28"/>
          <w:szCs w:val="28"/>
          <w:rtl w:val="0"/>
        </w:rPr>
        <w:br w:type="textWrapping"/>
      </w:r>
      <w:r w:rsidDel="00000000" w:rsidR="00000000" w:rsidRPr="00000000">
        <w:rPr>
          <w:color w:val="000000"/>
          <w:sz w:val="28"/>
          <w:szCs w:val="28"/>
          <w:highlight w:val="white"/>
          <w:u w:val="single"/>
          <w:rtl w:val="0"/>
        </w:rPr>
        <w:t xml:space="preserve">5. Умение автора делать конкретные выводы</w:t>
      </w:r>
      <w:r w:rsidDel="00000000" w:rsidR="00000000" w:rsidRPr="00000000">
        <w:rPr>
          <w:color w:val="000000"/>
          <w:sz w:val="28"/>
          <w:szCs w:val="28"/>
          <w:highlight w:val="white"/>
          <w:rtl w:val="0"/>
        </w:rPr>
        <w:t xml:space="preserve"> по сути своей позиции, исходя из смысла высказывания и задач, сформулированных во введении, осмысление развития своей личной позиции </w:t>
      </w:r>
      <w:r w:rsidDel="00000000" w:rsidR="00000000" w:rsidRPr="00000000">
        <w:rPr>
          <w:b w:val="1"/>
          <w:color w:val="000000"/>
          <w:sz w:val="28"/>
          <w:szCs w:val="28"/>
          <w:highlight w:val="white"/>
          <w:rtl w:val="0"/>
        </w:rPr>
        <w:t xml:space="preserve">(5 баллов).</w:t>
      </w:r>
      <w:r w:rsidDel="00000000" w:rsidR="00000000" w:rsidRPr="00000000">
        <w:rPr>
          <w:rtl w:val="0"/>
        </w:rPr>
      </w:r>
    </w:p>
    <w:p w:rsidR="00000000" w:rsidDel="00000000" w:rsidP="00000000" w:rsidRDefault="00000000" w:rsidRPr="00000000" w14:paraId="00000083">
      <w:pPr>
        <w:numPr>
          <w:ilvl w:val="0"/>
          <w:numId w:val="1"/>
        </w:numPr>
        <w:spacing w:line="276" w:lineRule="auto"/>
        <w:ind w:left="-283.46456692913375" w:firstLine="566.9291338582675"/>
        <w:jc w:val="both"/>
        <w:rPr>
          <w:color w:val="000000"/>
          <w:sz w:val="28"/>
          <w:szCs w:val="28"/>
        </w:rPr>
      </w:pPr>
      <w:r w:rsidDel="00000000" w:rsidR="00000000" w:rsidRPr="00000000">
        <w:rPr>
          <w:color w:val="333333"/>
          <w:sz w:val="28"/>
          <w:szCs w:val="28"/>
          <w:highlight w:val="white"/>
          <w:rtl w:val="0"/>
        </w:rPr>
        <w:t xml:space="preserve">«</w:t>
      </w:r>
      <w:r w:rsidDel="00000000" w:rsidR="00000000" w:rsidRPr="00000000">
        <w:rPr>
          <w:color w:val="000000"/>
          <w:sz w:val="28"/>
          <w:szCs w:val="28"/>
          <w:rtl w:val="0"/>
        </w:rPr>
        <w:t xml:space="preserve">В IX и X вв. дело, по-видимости решалось силой: после смерти киевского правителя князья набрасывались друг на друга, и до того момента, как победитель завладевал киевским столом, пропадало всякое подобие национального единства. Позднее делался целый ряд вполне безуспешных попыток учредить упорядоченную процедуру престолонаследия. Перед своей смертью великий князь Ярослав поделил главные города между сыновьями, наказав им слушаться старшего, которому он отдал Киев. Из этого, однако, ничего не вышло…</w:t>
      </w:r>
      <w:r w:rsidDel="00000000" w:rsidR="00000000" w:rsidRPr="00000000">
        <w:rPr>
          <w:color w:val="333333"/>
          <w:sz w:val="28"/>
          <w:szCs w:val="28"/>
          <w:highlight w:val="white"/>
          <w:rtl w:val="0"/>
        </w:rPr>
        <w:t xml:space="preserve">»</w:t>
      </w:r>
      <w:r w:rsidDel="00000000" w:rsidR="00000000" w:rsidRPr="00000000">
        <w:rPr>
          <w:color w:val="000000"/>
          <w:sz w:val="28"/>
          <w:szCs w:val="28"/>
          <w:rtl w:val="0"/>
        </w:rPr>
        <w:t xml:space="preserve"> (Р. Пайпс)</w:t>
      </w:r>
    </w:p>
    <w:p w:rsidR="00000000" w:rsidDel="00000000" w:rsidP="00000000" w:rsidRDefault="00000000" w:rsidRPr="00000000" w14:paraId="00000084">
      <w:pPr>
        <w:numPr>
          <w:ilvl w:val="0"/>
          <w:numId w:val="1"/>
        </w:numPr>
        <w:spacing w:line="276" w:lineRule="auto"/>
        <w:ind w:left="-283.46456692913375" w:firstLine="566.9291338582675"/>
        <w:jc w:val="both"/>
        <w:rPr>
          <w:color w:val="000000"/>
          <w:sz w:val="28"/>
          <w:szCs w:val="28"/>
        </w:rPr>
      </w:pPr>
      <w:r w:rsidDel="00000000" w:rsidR="00000000" w:rsidRPr="00000000">
        <w:rPr>
          <w:color w:val="333333"/>
          <w:sz w:val="28"/>
          <w:szCs w:val="28"/>
          <w:highlight w:val="white"/>
          <w:rtl w:val="0"/>
        </w:rPr>
        <w:t xml:space="preserve">«</w:t>
      </w:r>
      <w:r w:rsidDel="00000000" w:rsidR="00000000" w:rsidRPr="00000000">
        <w:rPr>
          <w:color w:val="000000"/>
          <w:sz w:val="28"/>
          <w:szCs w:val="28"/>
          <w:rtl w:val="0"/>
        </w:rPr>
        <w:t xml:space="preserve">Династическая война второй четверти XV века стала поворотным моментом в истории Московской Руси: великое княжение, которое еще в конце правления Василия I представляло собой рыхлую политическую структуру, уже к середине столетия превратилось в монархию с явной тенденцией к единодержавию</w:t>
      </w:r>
      <w:r w:rsidDel="00000000" w:rsidR="00000000" w:rsidRPr="00000000">
        <w:rPr>
          <w:color w:val="333333"/>
          <w:sz w:val="28"/>
          <w:szCs w:val="28"/>
          <w:highlight w:val="white"/>
          <w:rtl w:val="0"/>
        </w:rPr>
        <w:t xml:space="preserve">»</w:t>
      </w:r>
      <w:r w:rsidDel="00000000" w:rsidR="00000000" w:rsidRPr="00000000">
        <w:rPr>
          <w:color w:val="000000"/>
          <w:sz w:val="28"/>
          <w:szCs w:val="28"/>
          <w:rtl w:val="0"/>
        </w:rPr>
        <w:t xml:space="preserve"> (М.М. Кром)</w:t>
      </w:r>
    </w:p>
    <w:p w:rsidR="00000000" w:rsidDel="00000000" w:rsidP="00000000" w:rsidRDefault="00000000" w:rsidRPr="00000000" w14:paraId="00000085">
      <w:pPr>
        <w:numPr>
          <w:ilvl w:val="0"/>
          <w:numId w:val="1"/>
        </w:numPr>
        <w:spacing w:line="276" w:lineRule="auto"/>
        <w:ind w:left="-283.46456692913375" w:firstLine="566.9291338582675"/>
        <w:jc w:val="both"/>
        <w:rPr>
          <w:color w:val="000000"/>
          <w:sz w:val="28"/>
          <w:szCs w:val="28"/>
        </w:rPr>
      </w:pPr>
      <w:r w:rsidDel="00000000" w:rsidR="00000000" w:rsidRPr="00000000">
        <w:rPr>
          <w:color w:val="333333"/>
          <w:sz w:val="28"/>
          <w:szCs w:val="28"/>
          <w:highlight w:val="white"/>
          <w:rtl w:val="0"/>
        </w:rPr>
        <w:t xml:space="preserve">«</w:t>
      </w:r>
      <w:r w:rsidDel="00000000" w:rsidR="00000000" w:rsidRPr="00000000">
        <w:rPr>
          <w:color w:val="000000"/>
          <w:sz w:val="28"/>
          <w:szCs w:val="28"/>
          <w:rtl w:val="0"/>
        </w:rPr>
        <w:t xml:space="preserve">Придворные клики конца XVII в. исходили из исторического опыта Смуты, подсказывавшего, что за гражданскими неурядицами должно последовать «чудесное» восстановление законной династии</w:t>
      </w:r>
      <w:r w:rsidDel="00000000" w:rsidR="00000000" w:rsidRPr="00000000">
        <w:rPr>
          <w:color w:val="333333"/>
          <w:sz w:val="28"/>
          <w:szCs w:val="28"/>
          <w:highlight w:val="white"/>
          <w:rtl w:val="0"/>
        </w:rPr>
        <w:t xml:space="preserve">»</w:t>
      </w:r>
      <w:r w:rsidDel="00000000" w:rsidR="00000000" w:rsidRPr="00000000">
        <w:rPr>
          <w:color w:val="000000"/>
          <w:sz w:val="28"/>
          <w:szCs w:val="28"/>
          <w:rtl w:val="0"/>
        </w:rPr>
        <w:t xml:space="preserve"> (Э. Зицер)</w:t>
      </w:r>
    </w:p>
    <w:p w:rsidR="00000000" w:rsidDel="00000000" w:rsidP="00000000" w:rsidRDefault="00000000" w:rsidRPr="00000000" w14:paraId="00000086">
      <w:pPr>
        <w:numPr>
          <w:ilvl w:val="0"/>
          <w:numId w:val="1"/>
        </w:numPr>
        <w:spacing w:line="276" w:lineRule="auto"/>
        <w:ind w:left="-283.46456692913375" w:firstLine="566.9291338582675"/>
        <w:jc w:val="both"/>
        <w:rPr>
          <w:color w:val="000000"/>
          <w:sz w:val="28"/>
          <w:szCs w:val="28"/>
        </w:rPr>
      </w:pPr>
      <w:r w:rsidDel="00000000" w:rsidR="00000000" w:rsidRPr="00000000">
        <w:rPr>
          <w:color w:val="333333"/>
          <w:sz w:val="28"/>
          <w:szCs w:val="28"/>
          <w:highlight w:val="white"/>
          <w:rtl w:val="0"/>
        </w:rPr>
        <w:t xml:space="preserve">«</w:t>
      </w:r>
      <w:r w:rsidDel="00000000" w:rsidR="00000000" w:rsidRPr="00000000">
        <w:rPr>
          <w:color w:val="000000"/>
          <w:sz w:val="28"/>
          <w:szCs w:val="28"/>
          <w:rtl w:val="0"/>
        </w:rPr>
        <w:t xml:space="preserve">Итак, &lt;..петровская система престолонаследия..&gt; функционировала очень своеобразно в российской политической практике: Устав 1722 года, фактически отмененный в 1727 году, вновь получил силу в 1731-м, но ни Анне, ни Феофану уже не было необходимости растолковывать «простосердечным» подданным “волю Государя”. Окончательно Устав 1722 года теряет юридическое значение в Елизаветинскую эпоху, несмотря на существующее в историографии мнение, что он действовал до 1797 года</w:t>
      </w:r>
      <w:r w:rsidDel="00000000" w:rsidR="00000000" w:rsidRPr="00000000">
        <w:rPr>
          <w:color w:val="333333"/>
          <w:sz w:val="28"/>
          <w:szCs w:val="28"/>
          <w:highlight w:val="white"/>
          <w:rtl w:val="0"/>
        </w:rPr>
        <w:t xml:space="preserve">»</w:t>
      </w:r>
      <w:r w:rsidDel="00000000" w:rsidR="00000000" w:rsidRPr="00000000">
        <w:rPr>
          <w:color w:val="000000"/>
          <w:sz w:val="28"/>
          <w:szCs w:val="28"/>
          <w:rtl w:val="0"/>
        </w:rPr>
        <w:t xml:space="preserve"> (С. Польской)</w:t>
      </w:r>
    </w:p>
    <w:p w:rsidR="00000000" w:rsidDel="00000000" w:rsidP="00000000" w:rsidRDefault="00000000" w:rsidRPr="00000000" w14:paraId="00000087">
      <w:pPr>
        <w:numPr>
          <w:ilvl w:val="0"/>
          <w:numId w:val="1"/>
        </w:numPr>
        <w:spacing w:line="276" w:lineRule="auto"/>
        <w:ind w:left="-283.46456692913375" w:firstLine="566.9291338582675"/>
        <w:jc w:val="both"/>
        <w:rPr>
          <w:color w:val="000000"/>
          <w:sz w:val="28"/>
          <w:szCs w:val="28"/>
        </w:rPr>
      </w:pPr>
      <w:r w:rsidDel="00000000" w:rsidR="00000000" w:rsidRPr="00000000">
        <w:rPr>
          <w:color w:val="333333"/>
          <w:sz w:val="28"/>
          <w:szCs w:val="28"/>
          <w:highlight w:val="white"/>
          <w:rtl w:val="0"/>
        </w:rPr>
        <w:t xml:space="preserve">«</w:t>
      </w:r>
      <w:r w:rsidDel="00000000" w:rsidR="00000000" w:rsidRPr="00000000">
        <w:rPr>
          <w:color w:val="000000"/>
          <w:sz w:val="28"/>
          <w:szCs w:val="28"/>
          <w:rtl w:val="0"/>
        </w:rPr>
        <w:t xml:space="preserve">После восстания Пугачёва императрица избрала курс на ускорение реформ, на создание такого государства и такой системы общественных отношений, которые обеспечили бы стране гражданский мир и благополучие подданных, а также незыблемость существующего порядка</w:t>
      </w:r>
      <w:r w:rsidDel="00000000" w:rsidR="00000000" w:rsidRPr="00000000">
        <w:rPr>
          <w:color w:val="333333"/>
          <w:sz w:val="28"/>
          <w:szCs w:val="28"/>
          <w:highlight w:val="white"/>
          <w:rtl w:val="0"/>
        </w:rPr>
        <w:t xml:space="preserve">»</w:t>
      </w:r>
      <w:r w:rsidDel="00000000" w:rsidR="00000000" w:rsidRPr="00000000">
        <w:rPr>
          <w:color w:val="000000"/>
          <w:sz w:val="28"/>
          <w:szCs w:val="28"/>
          <w:rtl w:val="0"/>
        </w:rPr>
        <w:t xml:space="preserve"> (Е.В. Анисимов)</w:t>
      </w:r>
    </w:p>
    <w:p w:rsidR="00000000" w:rsidDel="00000000" w:rsidP="00000000" w:rsidRDefault="00000000" w:rsidRPr="00000000" w14:paraId="00000088">
      <w:pPr>
        <w:numPr>
          <w:ilvl w:val="0"/>
          <w:numId w:val="1"/>
        </w:numPr>
        <w:spacing w:line="276" w:lineRule="auto"/>
        <w:ind w:left="-283.46456692913375" w:firstLine="566.9291338582675"/>
        <w:jc w:val="both"/>
        <w:rPr>
          <w:color w:val="000000"/>
          <w:sz w:val="28"/>
          <w:szCs w:val="28"/>
        </w:rPr>
      </w:pPr>
      <w:r w:rsidDel="00000000" w:rsidR="00000000" w:rsidRPr="00000000">
        <w:rPr>
          <w:color w:val="333333"/>
          <w:sz w:val="28"/>
          <w:szCs w:val="28"/>
          <w:highlight w:val="white"/>
          <w:rtl w:val="0"/>
        </w:rPr>
        <w:t xml:space="preserve">«</w:t>
      </w:r>
      <w:r w:rsidDel="00000000" w:rsidR="00000000" w:rsidRPr="00000000">
        <w:rPr>
          <w:color w:val="000000"/>
          <w:sz w:val="28"/>
          <w:szCs w:val="28"/>
          <w:rtl w:val="0"/>
        </w:rPr>
        <w:t xml:space="preserve">Столь грандиозная победа имела и грандиозные последствия – для России, Европы и всего мира. С одной стороны она развеяла в прах наполеоновские планы мирового господства и положила начало гибели империи Наполеона, а с другой стороны, как никогда, высоко подняла международный престиж России, отвоевавший у Франции лидирующие позиции на мировой арене</w:t>
      </w:r>
      <w:r w:rsidDel="00000000" w:rsidR="00000000" w:rsidRPr="00000000">
        <w:rPr>
          <w:color w:val="333333"/>
          <w:sz w:val="28"/>
          <w:szCs w:val="28"/>
          <w:highlight w:val="white"/>
          <w:rtl w:val="0"/>
        </w:rPr>
        <w:t xml:space="preserve">»</w:t>
      </w:r>
      <w:r w:rsidDel="00000000" w:rsidR="00000000" w:rsidRPr="00000000">
        <w:rPr>
          <w:color w:val="000000"/>
          <w:sz w:val="28"/>
          <w:szCs w:val="28"/>
          <w:rtl w:val="0"/>
        </w:rPr>
        <w:t xml:space="preserve"> (Н.А. Троицкий)</w:t>
      </w:r>
    </w:p>
    <w:p w:rsidR="00000000" w:rsidDel="00000000" w:rsidP="00000000" w:rsidRDefault="00000000" w:rsidRPr="00000000" w14:paraId="00000089">
      <w:pPr>
        <w:numPr>
          <w:ilvl w:val="0"/>
          <w:numId w:val="1"/>
        </w:numPr>
        <w:spacing w:line="276" w:lineRule="auto"/>
        <w:ind w:left="-283.46456692913375" w:firstLine="566.9291338582675"/>
        <w:jc w:val="both"/>
        <w:rPr>
          <w:color w:val="000000"/>
          <w:sz w:val="28"/>
          <w:szCs w:val="28"/>
        </w:rPr>
      </w:pPr>
      <w:r w:rsidDel="00000000" w:rsidR="00000000" w:rsidRPr="00000000">
        <w:rPr>
          <w:color w:val="000000"/>
          <w:sz w:val="28"/>
          <w:szCs w:val="28"/>
          <w:highlight w:val="white"/>
          <w:rtl w:val="0"/>
        </w:rPr>
        <w:t xml:space="preserve">1881 год так и не стал тем решительным поворотом, который ожидался в обществе. Однако он принес действительно новое: прежде всего это был отказ от животрепещущей политической повестки. Большие проекты государственного строительства отставлялись в сторону. В то же самое время колесо правительственного аппарата совершало рутинные обороты в уверенности, что так будет всегда. В 1992 г. Ф. Фукуяма провозгласил «конец истории». Схожим образом ситуация виделась и многим российским бюрократам конца XIX столетия. (К. А. Соловьёв)</w:t>
      </w:r>
      <w:r w:rsidDel="00000000" w:rsidR="00000000" w:rsidRPr="00000000">
        <w:rPr>
          <w:rtl w:val="0"/>
        </w:rPr>
      </w:r>
    </w:p>
    <w:p w:rsidR="00000000" w:rsidDel="00000000" w:rsidP="00000000" w:rsidRDefault="00000000" w:rsidRPr="00000000" w14:paraId="0000008A">
      <w:pPr>
        <w:numPr>
          <w:ilvl w:val="0"/>
          <w:numId w:val="1"/>
        </w:numPr>
        <w:spacing w:line="276" w:lineRule="auto"/>
        <w:ind w:left="-283.46456692913375" w:firstLine="566.9291338582675"/>
        <w:jc w:val="both"/>
        <w:rPr>
          <w:color w:val="000000"/>
          <w:sz w:val="28"/>
          <w:szCs w:val="28"/>
        </w:rPr>
      </w:pPr>
      <w:r w:rsidDel="00000000" w:rsidR="00000000" w:rsidRPr="00000000">
        <w:rPr>
          <w:color w:val="333333"/>
          <w:sz w:val="28"/>
          <w:szCs w:val="28"/>
          <w:highlight w:val="white"/>
          <w:rtl w:val="0"/>
        </w:rPr>
        <w:t xml:space="preserve">«</w:t>
      </w:r>
      <w:r w:rsidDel="00000000" w:rsidR="00000000" w:rsidRPr="00000000">
        <w:rPr>
          <w:color w:val="000000"/>
          <w:sz w:val="28"/>
          <w:szCs w:val="28"/>
          <w:rtl w:val="0"/>
        </w:rPr>
        <w:t xml:space="preserve">Пока он был жив, ещё жива была надежда на то, что революцию можно направить в соответствующее русло, внести кое-какие изменения, и тогда реформы наконец-то начнут приносить желаемые плоды. Ленин был безжалостным прорабом преобразований, молотом, разбивающим оковы, творцом всего нового. Можно сказать, что он один, своей головой и собственными руками, осуществил социальную революцию</w:t>
      </w:r>
      <w:r w:rsidDel="00000000" w:rsidR="00000000" w:rsidRPr="00000000">
        <w:rPr>
          <w:color w:val="333333"/>
          <w:sz w:val="28"/>
          <w:szCs w:val="28"/>
          <w:highlight w:val="white"/>
          <w:rtl w:val="0"/>
        </w:rPr>
        <w:t xml:space="preserve">» (Р. Пейн)</w:t>
      </w:r>
      <w:r w:rsidDel="00000000" w:rsidR="00000000" w:rsidRPr="00000000">
        <w:rPr>
          <w:rtl w:val="0"/>
        </w:rPr>
      </w:r>
    </w:p>
    <w:p w:rsidR="00000000" w:rsidDel="00000000" w:rsidP="00000000" w:rsidRDefault="00000000" w:rsidRPr="00000000" w14:paraId="0000008B">
      <w:pPr>
        <w:numPr>
          <w:ilvl w:val="0"/>
          <w:numId w:val="1"/>
        </w:numPr>
        <w:spacing w:line="276" w:lineRule="auto"/>
        <w:ind w:left="-283.46456692913375" w:firstLine="566.9291338582675"/>
        <w:jc w:val="both"/>
        <w:rPr>
          <w:color w:val="000000"/>
          <w:sz w:val="28"/>
          <w:szCs w:val="28"/>
        </w:rPr>
      </w:pPr>
      <w:r w:rsidDel="00000000" w:rsidR="00000000" w:rsidRPr="00000000">
        <w:rPr>
          <w:color w:val="000000"/>
          <w:sz w:val="28"/>
          <w:szCs w:val="28"/>
          <w:rtl w:val="0"/>
        </w:rPr>
        <w:t xml:space="preserve">«Красная армия перемолола наиболее значимую силу нацистской Германии – ее сухопутные войска, это факт. Но война – это командная игра, антигитлеровская коалиция вела именно командную войну. Я считаю, что из трех основных участников – СССР, США и Великобритании – два любых в той или иной перспективе выиграли бы войну без третьего, но это все стоило бы намного больше жизней, разрушений. Человечеству повезло, что тогда мы все играли в одной команде» (Е.А. Норин)</w:t>
      </w:r>
    </w:p>
    <w:p w:rsidR="00000000" w:rsidDel="00000000" w:rsidP="00000000" w:rsidRDefault="00000000" w:rsidRPr="00000000" w14:paraId="0000008C">
      <w:pPr>
        <w:numPr>
          <w:ilvl w:val="0"/>
          <w:numId w:val="1"/>
        </w:numPr>
        <w:spacing w:line="276" w:lineRule="auto"/>
        <w:ind w:left="-283.46456692913375" w:firstLine="566.9291338582675"/>
        <w:jc w:val="both"/>
        <w:rPr>
          <w:color w:val="000000"/>
          <w:sz w:val="28"/>
          <w:szCs w:val="28"/>
        </w:rPr>
      </w:pPr>
      <w:r w:rsidDel="00000000" w:rsidR="00000000" w:rsidRPr="00000000">
        <w:rPr>
          <w:color w:val="333333"/>
          <w:sz w:val="28"/>
          <w:szCs w:val="28"/>
          <w:highlight w:val="white"/>
          <w:rtl w:val="0"/>
        </w:rPr>
        <w:t xml:space="preserve">«</w:t>
      </w:r>
      <w:r w:rsidDel="00000000" w:rsidR="00000000" w:rsidRPr="00000000">
        <w:rPr>
          <w:color w:val="000000"/>
          <w:sz w:val="28"/>
          <w:szCs w:val="28"/>
          <w:highlight w:val="white"/>
          <w:rtl w:val="0"/>
        </w:rPr>
        <w:t xml:space="preserve">Без политического мифа Ельцина “демократы” не смогли бы победить ни в августе 1991, ни в сентябре-октябре 1993 года. … В сентябре 1993 года граждане уж и не ждали от Президента ничего, кроме переворота. Но Борис Ельцин не только осуществил переворот — он еще создал условия для перерастания его в гражданскую войну. Создав эти условия, он вдруг не сумел с ними справиться</w:t>
      </w:r>
      <w:r w:rsidDel="00000000" w:rsidR="00000000" w:rsidRPr="00000000">
        <w:rPr>
          <w:color w:val="333333"/>
          <w:sz w:val="28"/>
          <w:szCs w:val="28"/>
          <w:highlight w:val="white"/>
          <w:rtl w:val="0"/>
        </w:rPr>
        <w:t xml:space="preserve">» (Р.И. Хасбулатов)</w:t>
      </w:r>
      <w:r w:rsidDel="00000000" w:rsidR="00000000" w:rsidRPr="00000000">
        <w:rPr>
          <w:rtl w:val="0"/>
        </w:rPr>
      </w:r>
    </w:p>
    <w:p w:rsidR="00000000" w:rsidDel="00000000" w:rsidP="00000000" w:rsidRDefault="00000000" w:rsidRPr="00000000" w14:paraId="0000008D">
      <w:pPr>
        <w:spacing w:line="276"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8E">
      <w:pPr>
        <w:spacing w:after="200" w:lineRule="auto"/>
        <w:rPr/>
      </w:pPr>
      <w:r w:rsidDel="00000000" w:rsidR="00000000" w:rsidRPr="00000000">
        <w:rPr>
          <w:rtl w:val="0"/>
        </w:rPr>
      </w:r>
    </w:p>
    <w:sectPr>
      <w:pgSz w:h="16838" w:w="11906" w:orient="portrait"/>
      <w:pgMar w:bottom="1134" w:top="1134" w:left="851" w:right="56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color w:val="00000a"/>
        <w:sz w:val="24"/>
        <w:szCs w:val="24"/>
        <w:lang w:val="ru-R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rPr>
      <w:b w:val="1"/>
      <w:color w:val="000000"/>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E9704D"/>
    <w:pPr>
      <w:spacing w:after="0" w:line="240" w:lineRule="auto"/>
    </w:pPr>
    <w:rPr>
      <w:rFonts w:ascii="Times New Roman" w:cs="Times New Roman" w:eastAsia="Times New Roman" w:hAnsi="Times New Roman"/>
      <w:color w:val="00000a"/>
      <w:sz w:val="24"/>
      <w:szCs w:val="24"/>
      <w:lang w:eastAsia="ru-RU"/>
    </w:rPr>
  </w:style>
  <w:style w:type="paragraph" w:styleId="3">
    <w:name w:val="heading 3"/>
    <w:basedOn w:val="a"/>
    <w:link w:val="30"/>
    <w:uiPriority w:val="9"/>
    <w:qFormat w:val="1"/>
    <w:rsid w:val="00CD51FB"/>
    <w:pPr>
      <w:spacing w:after="100" w:afterAutospacing="1" w:before="100" w:beforeAutospacing="1"/>
      <w:outlineLvl w:val="2"/>
    </w:pPr>
    <w:rPr>
      <w:b w:val="1"/>
      <w:bCs w:val="1"/>
      <w:color w:val="auto"/>
      <w:sz w:val="27"/>
      <w:szCs w:val="27"/>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a3">
    <w:name w:val="Emphasis"/>
    <w:uiPriority w:val="20"/>
    <w:qFormat w:val="1"/>
    <w:rsid w:val="00E9704D"/>
    <w:rPr>
      <w:i w:val="1"/>
      <w:iCs w:val="1"/>
    </w:rPr>
  </w:style>
  <w:style w:type="paragraph" w:styleId="a4">
    <w:name w:val="Balloon Text"/>
    <w:basedOn w:val="a"/>
    <w:link w:val="a5"/>
    <w:uiPriority w:val="99"/>
    <w:semiHidden w:val="1"/>
    <w:unhideWhenUsed w:val="1"/>
    <w:rsid w:val="00E9704D"/>
    <w:rPr>
      <w:rFonts w:ascii="Tahoma" w:cs="Tahoma" w:hAnsi="Tahoma"/>
      <w:sz w:val="16"/>
      <w:szCs w:val="16"/>
    </w:rPr>
  </w:style>
  <w:style w:type="character" w:styleId="a5" w:customStyle="1">
    <w:name w:val="Текст выноски Знак"/>
    <w:basedOn w:val="a0"/>
    <w:link w:val="a4"/>
    <w:uiPriority w:val="99"/>
    <w:semiHidden w:val="1"/>
    <w:rsid w:val="00E9704D"/>
    <w:rPr>
      <w:rFonts w:ascii="Tahoma" w:cs="Tahoma" w:eastAsia="Times New Roman" w:hAnsi="Tahoma"/>
      <w:color w:val="00000a"/>
      <w:sz w:val="16"/>
      <w:szCs w:val="16"/>
      <w:lang w:eastAsia="ru-RU"/>
    </w:rPr>
  </w:style>
  <w:style w:type="character" w:styleId="a6">
    <w:name w:val="Strong"/>
    <w:basedOn w:val="a0"/>
    <w:uiPriority w:val="22"/>
    <w:qFormat w:val="1"/>
    <w:rsid w:val="00392535"/>
    <w:rPr>
      <w:b w:val="1"/>
      <w:bCs w:val="1"/>
    </w:rPr>
  </w:style>
  <w:style w:type="paragraph" w:styleId="a7">
    <w:name w:val="List Paragraph"/>
    <w:basedOn w:val="a"/>
    <w:uiPriority w:val="34"/>
    <w:qFormat w:val="1"/>
    <w:rsid w:val="00392535"/>
    <w:pPr>
      <w:ind w:left="720"/>
      <w:contextualSpacing w:val="1"/>
    </w:pPr>
  </w:style>
  <w:style w:type="table" w:styleId="a8">
    <w:name w:val="Table Grid"/>
    <w:basedOn w:val="a1"/>
    <w:uiPriority w:val="59"/>
    <w:rsid w:val="004A24ED"/>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9">
    <w:name w:val="Hyperlink"/>
    <w:basedOn w:val="a0"/>
    <w:uiPriority w:val="99"/>
    <w:semiHidden w:val="1"/>
    <w:unhideWhenUsed w:val="1"/>
    <w:rsid w:val="00736B41"/>
    <w:rPr>
      <w:color w:val="0000ff"/>
      <w:u w:val="single"/>
    </w:rPr>
  </w:style>
  <w:style w:type="paragraph" w:styleId="aa">
    <w:name w:val="Normal (Web)"/>
    <w:basedOn w:val="a"/>
    <w:uiPriority w:val="99"/>
    <w:unhideWhenUsed w:val="1"/>
    <w:rsid w:val="00736B41"/>
    <w:pPr>
      <w:spacing w:after="100" w:afterAutospacing="1" w:before="100" w:beforeAutospacing="1"/>
    </w:pPr>
    <w:rPr>
      <w:color w:val="auto"/>
    </w:rPr>
  </w:style>
  <w:style w:type="paragraph" w:styleId="articledecorationfirst" w:customStyle="1">
    <w:name w:val="article_decoration_first"/>
    <w:basedOn w:val="a"/>
    <w:rsid w:val="000C796D"/>
    <w:pPr>
      <w:spacing w:after="100" w:afterAutospacing="1" w:before="100" w:beforeAutospacing="1"/>
    </w:pPr>
    <w:rPr>
      <w:color w:val="auto"/>
    </w:rPr>
  </w:style>
  <w:style w:type="character" w:styleId="30" w:customStyle="1">
    <w:name w:val="Заголовок 3 Знак"/>
    <w:basedOn w:val="a0"/>
    <w:link w:val="3"/>
    <w:uiPriority w:val="9"/>
    <w:rsid w:val="00CD51FB"/>
    <w:rPr>
      <w:rFonts w:ascii="Times New Roman" w:cs="Times New Roman" w:eastAsia="Times New Roman" w:hAnsi="Times New Roman"/>
      <w:b w:val="1"/>
      <w:bCs w:val="1"/>
      <w:sz w:val="27"/>
      <w:szCs w:val="27"/>
      <w:lang w:eastAsia="ru-RU"/>
    </w:rPr>
  </w:style>
  <w:style w:type="paragraph" w:styleId="leftmargin" w:customStyle="1">
    <w:name w:val="left_margin"/>
    <w:basedOn w:val="a"/>
    <w:rsid w:val="002E042F"/>
    <w:pPr>
      <w:spacing w:after="100" w:afterAutospacing="1" w:before="100" w:beforeAutospacing="1"/>
    </w:pPr>
    <w:rPr>
      <w:color w:val="auto"/>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7s7fJtO6h3cUg2PSWzla8IFBy5A==">CgMxLjA4AHIhMW5UbnZDRnd5RmpTR2dub21oRE55RHFtclE0TGFkWDJp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2022-09-26T02:49:00Z</dcterms:created>
  <dc:creator>Пользователь Windows</dc:creator>
</cp:coreProperties>
</file>